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B64CF" w14:textId="77777777" w:rsidR="0028778E" w:rsidRPr="00802931" w:rsidRDefault="0028778E" w:rsidP="00F23F17">
      <w:pPr>
        <w:spacing w:before="240" w:after="0" w:line="240" w:lineRule="auto"/>
        <w:jc w:val="both"/>
        <w:rPr>
          <w:rFonts w:asciiTheme="majorHAnsi" w:hAnsiTheme="majorHAnsi" w:cs="Arial"/>
          <w:b/>
        </w:rPr>
      </w:pPr>
      <w:r w:rsidRPr="00802931">
        <w:rPr>
          <w:rFonts w:asciiTheme="majorHAnsi" w:hAnsiTheme="majorHAnsi" w:cs="Arial"/>
          <w:b/>
        </w:rPr>
        <w:t xml:space="preserve">Competition Terms and Conditions </w:t>
      </w:r>
    </w:p>
    <w:p w14:paraId="0991155A" w14:textId="7B2FDF08" w:rsidR="00F23F17" w:rsidRPr="00F23F17" w:rsidRDefault="0028778E" w:rsidP="00F23F17">
      <w:pPr>
        <w:spacing w:before="240" w:after="0" w:line="240" w:lineRule="auto"/>
        <w:jc w:val="both"/>
        <w:rPr>
          <w:rFonts w:asciiTheme="majorHAnsi" w:hAnsiTheme="majorHAnsi"/>
          <w:b/>
        </w:rPr>
      </w:pPr>
      <w:r w:rsidRPr="00802931">
        <w:rPr>
          <w:rFonts w:asciiTheme="majorHAnsi" w:hAnsiTheme="majorHAnsi"/>
          <w:b/>
        </w:rPr>
        <w:t xml:space="preserve">Please read these </w:t>
      </w:r>
      <w:r w:rsidR="006F6C27" w:rsidRPr="00802931">
        <w:rPr>
          <w:rFonts w:asciiTheme="majorHAnsi" w:hAnsiTheme="majorHAnsi"/>
          <w:b/>
        </w:rPr>
        <w:t xml:space="preserve">terms and </w:t>
      </w:r>
      <w:r w:rsidRPr="00802931">
        <w:rPr>
          <w:rFonts w:asciiTheme="majorHAnsi" w:hAnsiTheme="majorHAnsi"/>
          <w:b/>
        </w:rPr>
        <w:t xml:space="preserve">conditions </w:t>
      </w:r>
      <w:r w:rsidR="006F6C27" w:rsidRPr="00802931">
        <w:rPr>
          <w:rFonts w:asciiTheme="majorHAnsi" w:hAnsiTheme="majorHAnsi"/>
          <w:b/>
        </w:rPr>
        <w:t xml:space="preserve">(which </w:t>
      </w:r>
      <w:r w:rsidR="006F6C27" w:rsidRPr="00802931">
        <w:rPr>
          <w:rFonts w:asciiTheme="majorHAnsi" w:hAnsiTheme="majorHAnsi"/>
          <w:b/>
          <w:bCs/>
        </w:rPr>
        <w:t>apply to the use of the Competition Post and entry to the Competition</w:t>
      </w:r>
      <w:r w:rsidR="006F6C27" w:rsidRPr="00802931">
        <w:rPr>
          <w:rFonts w:asciiTheme="majorHAnsi" w:hAnsiTheme="majorHAnsi"/>
          <w:b/>
        </w:rPr>
        <w:t xml:space="preserve">) </w:t>
      </w:r>
      <w:r w:rsidRPr="00802931">
        <w:rPr>
          <w:rFonts w:asciiTheme="majorHAnsi" w:hAnsiTheme="majorHAnsi"/>
          <w:b/>
        </w:rPr>
        <w:t xml:space="preserve">carefully before entering the Competition. By entering the Competition, you </w:t>
      </w:r>
      <w:r w:rsidR="006F6C27" w:rsidRPr="00802931">
        <w:rPr>
          <w:rFonts w:asciiTheme="majorHAnsi" w:hAnsiTheme="majorHAnsi"/>
          <w:b/>
          <w:bCs/>
        </w:rPr>
        <w:t xml:space="preserve">are deemed to have read and accepted these terms and conditions </w:t>
      </w:r>
      <w:r w:rsidR="008C6921" w:rsidRPr="00802931">
        <w:rPr>
          <w:rFonts w:asciiTheme="majorHAnsi" w:hAnsiTheme="majorHAnsi"/>
          <w:b/>
          <w:bCs/>
        </w:rPr>
        <w:t xml:space="preserve">(“Conditions”) </w:t>
      </w:r>
      <w:r w:rsidR="006F6C27" w:rsidRPr="00802931">
        <w:rPr>
          <w:rFonts w:asciiTheme="majorHAnsi" w:hAnsiTheme="majorHAnsi"/>
          <w:b/>
          <w:bCs/>
        </w:rPr>
        <w:t>and agree to comply with and be bound by them</w:t>
      </w:r>
      <w:r w:rsidRPr="00802931">
        <w:rPr>
          <w:rFonts w:asciiTheme="majorHAnsi" w:hAnsiTheme="majorHAnsi"/>
          <w:b/>
        </w:rPr>
        <w:t>:</w:t>
      </w:r>
    </w:p>
    <w:p w14:paraId="04055EC0" w14:textId="768C3090" w:rsidR="0028778E" w:rsidRPr="00F23F17" w:rsidRDefault="00F23F17" w:rsidP="00F23F17">
      <w:pPr>
        <w:jc w:val="both"/>
      </w:pPr>
      <w:r>
        <w:br/>
      </w:r>
      <w:r w:rsidR="0028778E" w:rsidRPr="00F23F17">
        <w:t>In these Conditions (except where the context otherwise requires) the following words shall have the following meanings:</w:t>
      </w:r>
    </w:p>
    <w:p w14:paraId="2EE1CFCB" w14:textId="0D0F7D5C" w:rsidR="008329C2" w:rsidRPr="00F23F17" w:rsidRDefault="008329C2" w:rsidP="00F23F17">
      <w:pPr>
        <w:spacing w:before="240" w:after="0" w:line="240" w:lineRule="auto"/>
        <w:ind w:left="2880" w:hanging="2880"/>
        <w:jc w:val="both"/>
        <w:rPr>
          <w:rFonts w:asciiTheme="majorHAnsi" w:hAnsiTheme="majorHAnsi" w:cs="Arial"/>
        </w:rPr>
      </w:pPr>
      <w:r w:rsidRPr="00F23F17">
        <w:rPr>
          <w:rFonts w:asciiTheme="majorHAnsi" w:hAnsiTheme="majorHAnsi" w:cs="Arial"/>
        </w:rPr>
        <w:t>“</w:t>
      </w:r>
      <w:r w:rsidRPr="00F23F17">
        <w:rPr>
          <w:rFonts w:asciiTheme="majorHAnsi" w:hAnsiTheme="majorHAnsi" w:cs="Arial"/>
          <w:b/>
        </w:rPr>
        <w:t>Competition</w:t>
      </w:r>
      <w:r w:rsidRPr="00F23F17">
        <w:rPr>
          <w:rFonts w:asciiTheme="majorHAnsi" w:hAnsiTheme="majorHAnsi" w:cs="Arial"/>
        </w:rPr>
        <w:t>”</w:t>
      </w:r>
      <w:r w:rsidRPr="00F23F17">
        <w:rPr>
          <w:rFonts w:asciiTheme="majorHAnsi" w:hAnsiTheme="majorHAnsi" w:cs="Arial"/>
        </w:rPr>
        <w:tab/>
        <w:t xml:space="preserve">the competition to win the Prize by making a Valid Entry on the Competition </w:t>
      </w:r>
      <w:proofErr w:type="gramStart"/>
      <w:r w:rsidRPr="00F23F17">
        <w:rPr>
          <w:rFonts w:asciiTheme="majorHAnsi" w:hAnsiTheme="majorHAnsi" w:cs="Arial"/>
        </w:rPr>
        <w:t>Post;</w:t>
      </w:r>
      <w:proofErr w:type="gramEnd"/>
    </w:p>
    <w:p w14:paraId="251977FA" w14:textId="27ED67A7" w:rsidR="0028778E" w:rsidRPr="00F23F17" w:rsidRDefault="008329C2" w:rsidP="00F23F17">
      <w:pPr>
        <w:spacing w:before="240" w:after="0" w:line="240" w:lineRule="auto"/>
        <w:jc w:val="both"/>
        <w:rPr>
          <w:rFonts w:asciiTheme="majorHAnsi" w:hAnsiTheme="majorHAnsi" w:cs="Arial"/>
        </w:rPr>
      </w:pPr>
      <w:r w:rsidRPr="00F23F17">
        <w:rPr>
          <w:rFonts w:asciiTheme="majorHAnsi" w:hAnsiTheme="majorHAnsi" w:cs="Arial"/>
        </w:rPr>
        <w:t xml:space="preserve"> </w:t>
      </w:r>
      <w:r w:rsidR="0028778E" w:rsidRPr="00F23F17">
        <w:rPr>
          <w:rFonts w:asciiTheme="majorHAnsi" w:hAnsiTheme="majorHAnsi" w:cs="Arial"/>
        </w:rPr>
        <w:t>“</w:t>
      </w:r>
      <w:r w:rsidR="0028778E" w:rsidRPr="00F23F17">
        <w:rPr>
          <w:rFonts w:asciiTheme="majorHAnsi" w:hAnsiTheme="majorHAnsi" w:cs="Arial"/>
          <w:b/>
        </w:rPr>
        <w:t>Competition Operator</w:t>
      </w:r>
      <w:r w:rsidR="0028778E" w:rsidRPr="00F23F17">
        <w:rPr>
          <w:rFonts w:asciiTheme="majorHAnsi" w:hAnsiTheme="majorHAnsi" w:cs="Arial"/>
        </w:rPr>
        <w:t>”</w:t>
      </w:r>
      <w:r w:rsidR="0028778E" w:rsidRPr="00F23F17">
        <w:rPr>
          <w:rFonts w:asciiTheme="majorHAnsi" w:hAnsiTheme="majorHAnsi" w:cs="Arial"/>
        </w:rPr>
        <w:tab/>
      </w:r>
      <w:r w:rsidR="0028778E" w:rsidRPr="00F23F17">
        <w:rPr>
          <w:rFonts w:asciiTheme="majorHAnsi" w:hAnsiTheme="majorHAnsi"/>
        </w:rPr>
        <w:t>Chang Beer UK</w:t>
      </w:r>
      <w:r w:rsidR="0028778E" w:rsidRPr="00F23F17">
        <w:rPr>
          <w:rFonts w:asciiTheme="majorHAnsi" w:hAnsiTheme="majorHAnsi" w:cs="Arial"/>
        </w:rPr>
        <w:t xml:space="preserve">, </w:t>
      </w:r>
      <w:proofErr w:type="spellStart"/>
      <w:r w:rsidR="008C6921" w:rsidRPr="00F23F17">
        <w:rPr>
          <w:rFonts w:asciiTheme="majorHAnsi" w:hAnsiTheme="majorHAnsi" w:cs="Arial"/>
        </w:rPr>
        <w:t>Interbev</w:t>
      </w:r>
      <w:proofErr w:type="spellEnd"/>
      <w:r w:rsidR="008C6921" w:rsidRPr="00F23F17">
        <w:rPr>
          <w:rFonts w:asciiTheme="majorHAnsi" w:hAnsiTheme="majorHAnsi" w:cs="Arial"/>
        </w:rPr>
        <w:t xml:space="preserve"> (Singapore) </w:t>
      </w:r>
      <w:proofErr w:type="gramStart"/>
      <w:r w:rsidR="008C6921" w:rsidRPr="00F23F17">
        <w:rPr>
          <w:rFonts w:asciiTheme="majorHAnsi" w:hAnsiTheme="majorHAnsi" w:cs="Arial"/>
        </w:rPr>
        <w:t>Limited</w:t>
      </w:r>
      <w:r w:rsidR="0028778E" w:rsidRPr="00F23F17">
        <w:rPr>
          <w:rFonts w:asciiTheme="majorHAnsi" w:hAnsiTheme="majorHAnsi" w:cs="Arial"/>
        </w:rPr>
        <w:t>;</w:t>
      </w:r>
      <w:proofErr w:type="gramEnd"/>
      <w:r w:rsidR="0028778E" w:rsidRPr="00F23F17">
        <w:rPr>
          <w:rFonts w:asciiTheme="majorHAnsi" w:hAnsiTheme="majorHAnsi" w:cs="Arial"/>
        </w:rPr>
        <w:t xml:space="preserve"> </w:t>
      </w:r>
    </w:p>
    <w:p w14:paraId="2A8C3214" w14:textId="46E26368" w:rsidR="004440A4" w:rsidRPr="00F23F17" w:rsidRDefault="004440A4" w:rsidP="00F23F17">
      <w:pPr>
        <w:spacing w:before="240" w:after="0" w:line="240" w:lineRule="auto"/>
        <w:jc w:val="both"/>
        <w:rPr>
          <w:rFonts w:asciiTheme="majorHAnsi" w:hAnsiTheme="majorHAnsi" w:cs="Arial"/>
        </w:rPr>
      </w:pPr>
      <w:r w:rsidRPr="00F23F17">
        <w:rPr>
          <w:rFonts w:asciiTheme="majorHAnsi" w:hAnsiTheme="majorHAnsi" w:cs="Arial"/>
        </w:rPr>
        <w:t>“</w:t>
      </w:r>
      <w:r w:rsidRPr="00F23F17">
        <w:rPr>
          <w:rFonts w:asciiTheme="majorHAnsi" w:hAnsiTheme="majorHAnsi" w:cs="Arial"/>
          <w:b/>
        </w:rPr>
        <w:t>Competition Organiser</w:t>
      </w:r>
      <w:r w:rsidRPr="00F23F17">
        <w:rPr>
          <w:rFonts w:asciiTheme="majorHAnsi" w:hAnsiTheme="majorHAnsi" w:cs="Arial"/>
        </w:rPr>
        <w:t>”</w:t>
      </w:r>
      <w:r w:rsidRPr="00F23F17">
        <w:rPr>
          <w:rFonts w:asciiTheme="majorHAnsi" w:hAnsiTheme="majorHAnsi" w:cs="Arial"/>
        </w:rPr>
        <w:tab/>
        <w:t>Competition Operator, Promoter, Sponsor(s)</w:t>
      </w:r>
      <w:r w:rsidR="002E0FF4" w:rsidRPr="00F23F17">
        <w:rPr>
          <w:rFonts w:asciiTheme="majorHAnsi" w:hAnsiTheme="majorHAnsi" w:cs="Arial"/>
        </w:rPr>
        <w:t xml:space="preserve"> or any of </w:t>
      </w:r>
      <w:proofErr w:type="gramStart"/>
      <w:r w:rsidR="002E0FF4" w:rsidRPr="00F23F17">
        <w:rPr>
          <w:rFonts w:asciiTheme="majorHAnsi" w:hAnsiTheme="majorHAnsi" w:cs="Arial"/>
        </w:rPr>
        <w:t>them;</w:t>
      </w:r>
      <w:proofErr w:type="gramEnd"/>
    </w:p>
    <w:p w14:paraId="259D83D3" w14:textId="3F9BB8DE" w:rsidR="0028778E" w:rsidRPr="00F23F17" w:rsidRDefault="0028778E" w:rsidP="00F23F17">
      <w:pPr>
        <w:spacing w:before="240" w:after="0" w:line="240" w:lineRule="auto"/>
        <w:jc w:val="both"/>
        <w:rPr>
          <w:rFonts w:asciiTheme="majorHAnsi" w:hAnsiTheme="majorHAnsi" w:cs="Arial"/>
        </w:rPr>
      </w:pPr>
      <w:r w:rsidRPr="00F23F17">
        <w:rPr>
          <w:rFonts w:asciiTheme="majorHAnsi" w:hAnsiTheme="majorHAnsi" w:cs="Arial"/>
        </w:rPr>
        <w:t>“</w:t>
      </w:r>
      <w:r w:rsidRPr="00F23F17">
        <w:rPr>
          <w:rFonts w:asciiTheme="majorHAnsi" w:hAnsiTheme="majorHAnsi" w:cs="Arial"/>
          <w:b/>
        </w:rPr>
        <w:t>Competition Post</w:t>
      </w:r>
      <w:r w:rsidRPr="00F23F17">
        <w:rPr>
          <w:rFonts w:asciiTheme="majorHAnsi" w:hAnsiTheme="majorHAnsi" w:cs="Arial"/>
        </w:rPr>
        <w:t>”</w:t>
      </w:r>
      <w:r w:rsidRPr="00F23F17">
        <w:rPr>
          <w:rFonts w:asciiTheme="majorHAnsi" w:hAnsiTheme="majorHAnsi" w:cs="Arial"/>
        </w:rPr>
        <w:tab/>
      </w:r>
      <w:r w:rsidRPr="00F23F17">
        <w:rPr>
          <w:rFonts w:asciiTheme="majorHAnsi" w:hAnsiTheme="majorHAnsi" w:cs="Arial"/>
        </w:rPr>
        <w:tab/>
        <w:t>[</w:t>
      </w:r>
      <w:hyperlink r:id="rId11" w:history="1">
        <w:r w:rsidR="0040223D" w:rsidRPr="0040223D">
          <w:rPr>
            <w:rStyle w:val="Hyperlink"/>
          </w:rPr>
          <w:t>https://www.facebook.com/lcfc/</w:t>
        </w:r>
      </w:hyperlink>
      <w:r w:rsidRPr="0040223D">
        <w:rPr>
          <w:rFonts w:asciiTheme="majorHAnsi" w:hAnsiTheme="majorHAnsi" w:cs="Arial"/>
        </w:rPr>
        <w:t>];</w:t>
      </w:r>
      <w:r w:rsidRPr="00F23F17">
        <w:rPr>
          <w:rFonts w:asciiTheme="majorHAnsi" w:hAnsiTheme="majorHAnsi" w:cs="Arial"/>
        </w:rPr>
        <w:t xml:space="preserve"> </w:t>
      </w:r>
    </w:p>
    <w:p w14:paraId="26D70D78" w14:textId="32F9325B" w:rsidR="0028778E"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b/>
        </w:rPr>
        <w:t>“Entrant”</w:t>
      </w:r>
      <w:r w:rsidRPr="00F23F17">
        <w:rPr>
          <w:rFonts w:asciiTheme="majorHAnsi" w:hAnsiTheme="majorHAnsi" w:cs="Arial"/>
        </w:rPr>
        <w:tab/>
        <w:t xml:space="preserve">any person aged 18 (eighteen) or over and resident in the United Kingdom who enters the Competition to win the Prize, whose Entry has not been declared </w:t>
      </w:r>
      <w:proofErr w:type="gramStart"/>
      <w:r w:rsidRPr="00F23F17">
        <w:rPr>
          <w:rFonts w:asciiTheme="majorHAnsi" w:hAnsiTheme="majorHAnsi" w:cs="Arial"/>
        </w:rPr>
        <w:t>void;</w:t>
      </w:r>
      <w:proofErr w:type="gramEnd"/>
    </w:p>
    <w:p w14:paraId="232C89F0" w14:textId="59DB1FBC" w:rsidR="0028778E"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b/>
        </w:rPr>
        <w:t>“Entry”</w:t>
      </w:r>
      <w:r w:rsidRPr="00F23F17">
        <w:rPr>
          <w:rFonts w:asciiTheme="majorHAnsi" w:hAnsiTheme="majorHAnsi" w:cs="Arial"/>
        </w:rPr>
        <w:tab/>
        <w:t xml:space="preserve">the </w:t>
      </w:r>
      <w:r w:rsidR="00F23F17" w:rsidRPr="00F23F17">
        <w:rPr>
          <w:rFonts w:asciiTheme="majorHAnsi" w:hAnsiTheme="majorHAnsi" w:cs="Arial"/>
        </w:rPr>
        <w:t>submission of an answer to the q</w:t>
      </w:r>
      <w:r w:rsidRPr="00F23F17">
        <w:rPr>
          <w:rFonts w:asciiTheme="majorHAnsi" w:hAnsiTheme="majorHAnsi" w:cs="Arial"/>
        </w:rPr>
        <w:t>uestion to enter the Competition (and Entries shall be construed accordingly</w:t>
      </w:r>
      <w:proofErr w:type="gramStart"/>
      <w:r w:rsidRPr="00F23F17">
        <w:rPr>
          <w:rFonts w:asciiTheme="majorHAnsi" w:hAnsiTheme="majorHAnsi" w:cs="Arial"/>
        </w:rPr>
        <w:t>);</w:t>
      </w:r>
      <w:proofErr w:type="gramEnd"/>
    </w:p>
    <w:p w14:paraId="70488395" w14:textId="67A6A321" w:rsidR="0028778E" w:rsidRPr="00F23F17" w:rsidRDefault="0028778E" w:rsidP="00F23F17">
      <w:pPr>
        <w:spacing w:before="240" w:after="0" w:line="240" w:lineRule="auto"/>
        <w:jc w:val="both"/>
        <w:rPr>
          <w:rFonts w:asciiTheme="majorHAnsi" w:hAnsiTheme="majorHAnsi" w:cs="Arial"/>
        </w:rPr>
      </w:pPr>
      <w:r w:rsidRPr="00F23F17">
        <w:rPr>
          <w:rFonts w:asciiTheme="majorHAnsi" w:hAnsiTheme="majorHAnsi" w:cs="Arial"/>
        </w:rPr>
        <w:t>“</w:t>
      </w:r>
      <w:r w:rsidRPr="00F23F17">
        <w:rPr>
          <w:rFonts w:asciiTheme="majorHAnsi" w:hAnsiTheme="majorHAnsi" w:cs="Arial"/>
          <w:b/>
        </w:rPr>
        <w:t>Maximum number of Entries”</w:t>
      </w:r>
      <w:r w:rsidRPr="00F23F17">
        <w:rPr>
          <w:rFonts w:asciiTheme="majorHAnsi" w:hAnsiTheme="majorHAnsi" w:cs="Arial"/>
        </w:rPr>
        <w:tab/>
      </w:r>
      <w:r w:rsidRPr="00062FC5">
        <w:rPr>
          <w:rFonts w:asciiTheme="majorHAnsi" w:hAnsiTheme="majorHAnsi" w:cs="Arial"/>
        </w:rPr>
        <w:t>[</w:t>
      </w:r>
      <w:r w:rsidR="00810D4B" w:rsidRPr="00062FC5">
        <w:rPr>
          <w:rFonts w:asciiTheme="majorHAnsi" w:hAnsiTheme="majorHAnsi" w:cs="Arial"/>
        </w:rPr>
        <w:t>[</w:t>
      </w:r>
      <w:r w:rsidR="00062FC5" w:rsidRPr="00062FC5">
        <w:rPr>
          <w:rFonts w:asciiTheme="majorHAnsi" w:hAnsiTheme="majorHAnsi" w:cs="Arial"/>
        </w:rPr>
        <w:t>1</w:t>
      </w:r>
      <w:r w:rsidR="00810D4B" w:rsidRPr="00062FC5">
        <w:rPr>
          <w:rFonts w:asciiTheme="majorHAnsi" w:hAnsiTheme="majorHAnsi" w:cs="Arial"/>
        </w:rPr>
        <w:t>] per Entrant</w:t>
      </w:r>
      <w:proofErr w:type="gramStart"/>
      <w:r w:rsidRPr="00062FC5">
        <w:rPr>
          <w:rFonts w:asciiTheme="majorHAnsi" w:hAnsiTheme="majorHAnsi" w:cs="Arial"/>
        </w:rPr>
        <w:t>];</w:t>
      </w:r>
      <w:proofErr w:type="gramEnd"/>
    </w:p>
    <w:p w14:paraId="28ECEFAE" w14:textId="77777777" w:rsidR="0028778E"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b/>
        </w:rPr>
        <w:t>“Notification Date”</w:t>
      </w:r>
      <w:r w:rsidRPr="00F23F17">
        <w:rPr>
          <w:rFonts w:asciiTheme="majorHAnsi" w:hAnsiTheme="majorHAnsi" w:cs="Arial"/>
        </w:rPr>
        <w:tab/>
        <w:t xml:space="preserve">the winning Entrant(s) will be notified by midnight on Monday 15 September if they have </w:t>
      </w:r>
      <w:proofErr w:type="gramStart"/>
      <w:r w:rsidRPr="00F23F17">
        <w:rPr>
          <w:rFonts w:asciiTheme="majorHAnsi" w:hAnsiTheme="majorHAnsi" w:cs="Arial"/>
        </w:rPr>
        <w:t>won;</w:t>
      </w:r>
      <w:proofErr w:type="gramEnd"/>
    </w:p>
    <w:p w14:paraId="24B3A620" w14:textId="15C7107F" w:rsidR="0028778E"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b/>
        </w:rPr>
        <w:t>“Prize”</w:t>
      </w:r>
      <w:r w:rsidRPr="00F23F17">
        <w:rPr>
          <w:rFonts w:asciiTheme="majorHAnsi" w:hAnsiTheme="majorHAnsi" w:cs="Arial"/>
        </w:rPr>
        <w:tab/>
        <w:t>1 (one) winner to win a Thailand holiday plus a £50.00 (GBP) food voucher from Giggling Squid Tha</w:t>
      </w:r>
      <w:r w:rsidR="008329C2" w:rsidRPr="00F23F17">
        <w:rPr>
          <w:rFonts w:asciiTheme="majorHAnsi" w:hAnsiTheme="majorHAnsi" w:cs="Arial"/>
        </w:rPr>
        <w:t>i Restaurant in Leicester; and 4</w:t>
      </w:r>
      <w:r w:rsidRPr="00F23F17">
        <w:rPr>
          <w:rFonts w:asciiTheme="majorHAnsi" w:hAnsiTheme="majorHAnsi" w:cs="Arial"/>
        </w:rPr>
        <w:t xml:space="preserve"> (four) winners to win a £50.00 (GBP) food voucher from Giggling Squid Thai Restaurant in Leicester in accordance with these Conditions;</w:t>
      </w:r>
    </w:p>
    <w:p w14:paraId="1AF8F125" w14:textId="2471D1AD" w:rsidR="0028778E"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b/>
        </w:rPr>
        <w:t>“Promoter”</w:t>
      </w:r>
      <w:r w:rsidRPr="00F23F17">
        <w:rPr>
          <w:rFonts w:asciiTheme="majorHAnsi" w:hAnsiTheme="majorHAnsi" w:cs="Arial"/>
        </w:rPr>
        <w:tab/>
        <w:t xml:space="preserve">Leicester City Football Club, a Limited company incorporated and registered in England &amp; Wales, with company number </w:t>
      </w:r>
      <w:r w:rsidR="00BD4DBF" w:rsidRPr="00F23F17">
        <w:rPr>
          <w:rFonts w:asciiTheme="majorHAnsi" w:hAnsiTheme="majorHAnsi" w:cs="Arial"/>
        </w:rPr>
        <w:t xml:space="preserve">04593477 </w:t>
      </w:r>
      <w:r w:rsidRPr="00F23F17">
        <w:rPr>
          <w:rFonts w:asciiTheme="majorHAnsi" w:hAnsiTheme="majorHAnsi" w:cs="Arial"/>
        </w:rPr>
        <w:t xml:space="preserve">whose registered address is King Power Stadium, Filbert Way, Leicester, Leicestershire, LE2 </w:t>
      </w:r>
      <w:proofErr w:type="gramStart"/>
      <w:r w:rsidRPr="00F23F17">
        <w:rPr>
          <w:rFonts w:asciiTheme="majorHAnsi" w:hAnsiTheme="majorHAnsi" w:cs="Arial"/>
        </w:rPr>
        <w:t>7FL;</w:t>
      </w:r>
      <w:proofErr w:type="gramEnd"/>
    </w:p>
    <w:p w14:paraId="5B47D1E9" w14:textId="4ACF4C8F" w:rsidR="0028778E"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b/>
        </w:rPr>
        <w:t>“Sponsors”</w:t>
      </w:r>
      <w:r w:rsidRPr="00F23F17">
        <w:rPr>
          <w:rFonts w:asciiTheme="majorHAnsi" w:hAnsiTheme="majorHAnsi" w:cs="Arial"/>
        </w:rPr>
        <w:tab/>
      </w:r>
      <w:r w:rsidRPr="0040223D">
        <w:rPr>
          <w:rFonts w:asciiTheme="majorHAnsi" w:hAnsiTheme="majorHAnsi" w:cs="Arial"/>
        </w:rPr>
        <w:t xml:space="preserve">[Chang Beer UK, </w:t>
      </w:r>
      <w:proofErr w:type="spellStart"/>
      <w:r w:rsidRPr="0040223D">
        <w:rPr>
          <w:rFonts w:asciiTheme="majorHAnsi" w:hAnsiTheme="majorHAnsi" w:cs="Arial"/>
        </w:rPr>
        <w:t>Interbev</w:t>
      </w:r>
      <w:proofErr w:type="spellEnd"/>
      <w:r w:rsidRPr="0040223D">
        <w:rPr>
          <w:rFonts w:asciiTheme="majorHAnsi" w:hAnsiTheme="majorHAnsi" w:cs="Arial"/>
        </w:rPr>
        <w:t xml:space="preserve"> (SINGAPORE) Limited and Tourism Authority of Thailand, London Office</w:t>
      </w:r>
      <w:r w:rsidR="002A69FF" w:rsidRPr="0040223D">
        <w:rPr>
          <w:rFonts w:asciiTheme="majorHAnsi" w:hAnsiTheme="majorHAnsi" w:cs="Arial"/>
        </w:rPr>
        <w:t>, [Giggling Squid</w:t>
      </w:r>
      <w:r w:rsidR="00810D4B" w:rsidRPr="0040223D">
        <w:rPr>
          <w:rFonts w:asciiTheme="majorHAnsi" w:hAnsiTheme="majorHAnsi"/>
        </w:rPr>
        <w:t xml:space="preserve"> Thai Restaurant</w:t>
      </w:r>
      <w:r w:rsidR="002A69FF" w:rsidRPr="0040223D">
        <w:rPr>
          <w:rFonts w:asciiTheme="majorHAnsi" w:hAnsiTheme="majorHAnsi" w:cs="Arial"/>
        </w:rPr>
        <w:t>]</w:t>
      </w:r>
      <w:proofErr w:type="gramStart"/>
      <w:r w:rsidRPr="0040223D">
        <w:rPr>
          <w:rFonts w:asciiTheme="majorHAnsi" w:hAnsiTheme="majorHAnsi" w:cs="Arial"/>
        </w:rPr>
        <w:t>];</w:t>
      </w:r>
      <w:proofErr w:type="gramEnd"/>
    </w:p>
    <w:p w14:paraId="34163EA4" w14:textId="6B063AA2" w:rsidR="0028778E"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rPr>
        <w:t>“</w:t>
      </w:r>
      <w:r w:rsidRPr="00F23F17">
        <w:rPr>
          <w:rFonts w:asciiTheme="majorHAnsi" w:hAnsiTheme="majorHAnsi" w:cs="Arial"/>
          <w:b/>
        </w:rPr>
        <w:t>Valid Entry</w:t>
      </w:r>
      <w:r w:rsidRPr="00F23F17">
        <w:rPr>
          <w:rFonts w:asciiTheme="majorHAnsi" w:hAnsiTheme="majorHAnsi" w:cs="Arial"/>
        </w:rPr>
        <w:t>”</w:t>
      </w:r>
      <w:r w:rsidRPr="00F23F17">
        <w:rPr>
          <w:rFonts w:asciiTheme="majorHAnsi" w:hAnsiTheme="majorHAnsi" w:cs="Arial"/>
        </w:rPr>
        <w:tab/>
        <w:t>an Entry which has been submitted in accordance with these Conditions in the comme</w:t>
      </w:r>
      <w:r w:rsidR="00802931" w:rsidRPr="00F23F17">
        <w:rPr>
          <w:rFonts w:asciiTheme="majorHAnsi" w:hAnsiTheme="majorHAnsi" w:cs="Arial"/>
        </w:rPr>
        <w:t>nts section of the Competition P</w:t>
      </w:r>
      <w:r w:rsidRPr="00F23F17">
        <w:rPr>
          <w:rFonts w:asciiTheme="majorHAnsi" w:hAnsiTheme="majorHAnsi" w:cs="Arial"/>
        </w:rPr>
        <w:t>ost and which have not been declared void (and Valid Entries shall be construed accordingly</w:t>
      </w:r>
      <w:proofErr w:type="gramStart"/>
      <w:r w:rsidRPr="00F23F17">
        <w:rPr>
          <w:rFonts w:asciiTheme="majorHAnsi" w:hAnsiTheme="majorHAnsi" w:cs="Arial"/>
        </w:rPr>
        <w:t>);</w:t>
      </w:r>
      <w:proofErr w:type="gramEnd"/>
    </w:p>
    <w:p w14:paraId="7C4D8FC5" w14:textId="469163CA" w:rsidR="00F23F17" w:rsidRPr="00F23F17" w:rsidRDefault="0028778E" w:rsidP="00F23F17">
      <w:pPr>
        <w:spacing w:before="240" w:after="0" w:line="240" w:lineRule="auto"/>
        <w:ind w:left="2880" w:hanging="2880"/>
        <w:jc w:val="both"/>
        <w:rPr>
          <w:rFonts w:asciiTheme="majorHAnsi" w:hAnsiTheme="majorHAnsi" w:cs="Arial"/>
        </w:rPr>
      </w:pPr>
      <w:r w:rsidRPr="00F23F17">
        <w:rPr>
          <w:rFonts w:asciiTheme="majorHAnsi" w:hAnsiTheme="majorHAnsi" w:cs="Arial"/>
        </w:rPr>
        <w:t>“</w:t>
      </w:r>
      <w:r w:rsidRPr="00F23F17">
        <w:rPr>
          <w:rFonts w:asciiTheme="majorHAnsi" w:hAnsiTheme="majorHAnsi" w:cs="Arial"/>
          <w:b/>
        </w:rPr>
        <w:t>Winner</w:t>
      </w:r>
      <w:r w:rsidRPr="00F23F17">
        <w:rPr>
          <w:rFonts w:asciiTheme="majorHAnsi" w:hAnsiTheme="majorHAnsi" w:cs="Arial"/>
        </w:rPr>
        <w:t>”</w:t>
      </w:r>
      <w:r w:rsidRPr="00F23F17">
        <w:rPr>
          <w:rFonts w:asciiTheme="majorHAnsi" w:hAnsiTheme="majorHAnsi" w:cs="Arial"/>
        </w:rPr>
        <w:tab/>
        <w:t>The ultimate winners of the Competition, being the Entrant of a Valid Entry selected</w:t>
      </w:r>
      <w:r w:rsidR="00B767C9" w:rsidRPr="00F23F17">
        <w:rPr>
          <w:rFonts w:asciiTheme="majorHAnsi" w:hAnsiTheme="majorHAnsi" w:cs="Arial"/>
        </w:rPr>
        <w:t xml:space="preserve"> as winners</w:t>
      </w:r>
      <w:r w:rsidRPr="00F23F17">
        <w:rPr>
          <w:rFonts w:asciiTheme="majorHAnsi" w:hAnsiTheme="majorHAnsi" w:cs="Arial"/>
        </w:rPr>
        <w:t xml:space="preserve"> by the Sponsor at random</w:t>
      </w:r>
      <w:r w:rsidR="00F23F17" w:rsidRPr="00F23F17">
        <w:rPr>
          <w:rFonts w:asciiTheme="majorHAnsi" w:hAnsiTheme="majorHAnsi" w:cs="Arial"/>
        </w:rPr>
        <w:t>.</w:t>
      </w:r>
    </w:p>
    <w:p w14:paraId="52AE1386" w14:textId="77777777" w:rsidR="00F23F17" w:rsidRDefault="00F23F17" w:rsidP="00F23F17">
      <w:pPr>
        <w:pStyle w:val="ListParagraph"/>
        <w:ind w:left="567"/>
        <w:jc w:val="both"/>
        <w:rPr>
          <w:b/>
        </w:rPr>
      </w:pPr>
    </w:p>
    <w:p w14:paraId="39C86ED0" w14:textId="05238A9E" w:rsidR="004440A4" w:rsidRPr="00F23F17" w:rsidRDefault="004440A4" w:rsidP="00F23F17">
      <w:pPr>
        <w:pStyle w:val="ListParagraph"/>
        <w:numPr>
          <w:ilvl w:val="0"/>
          <w:numId w:val="12"/>
        </w:numPr>
        <w:jc w:val="both"/>
        <w:rPr>
          <w:b/>
        </w:rPr>
      </w:pPr>
      <w:r w:rsidRPr="00F23F17">
        <w:rPr>
          <w:b/>
        </w:rPr>
        <w:t>Force Majeure and General Provisions:</w:t>
      </w:r>
    </w:p>
    <w:p w14:paraId="5DA2F762" w14:textId="5D993220" w:rsidR="004440A4" w:rsidRPr="00F23F17" w:rsidRDefault="004440A4" w:rsidP="00F23F17">
      <w:pPr>
        <w:pStyle w:val="ListParagraph"/>
        <w:numPr>
          <w:ilvl w:val="1"/>
          <w:numId w:val="12"/>
        </w:numPr>
        <w:jc w:val="both"/>
      </w:pPr>
      <w:r w:rsidRPr="00F23F17">
        <w:t>The Competition Organiser shall not be liable to Entrants and / or Winners if it is prevented from, or delayed in</w:t>
      </w:r>
      <w:r w:rsidR="002A69FF">
        <w:t>, performing</w:t>
      </w:r>
      <w:r w:rsidRPr="00F23F17">
        <w:t xml:space="preserve"> its obligations under the Competition or from carrying on its business by acts, events, omissions or accidents beyond its reasonable control, including (without limitation) strikes, </w:t>
      </w:r>
      <w:r w:rsidRPr="00F23F17">
        <w:lastRenderedPageBreak/>
        <w:t>lock-outs or other industrial disputes, malicious damage, compliance with any law or governmental order, rule, regulation or direction, accident, breakdown of plant or machinery, fire, flood, storm, disease, epidemic, pandemic (“Force Majeure Event”).</w:t>
      </w:r>
    </w:p>
    <w:p w14:paraId="12C84E0E" w14:textId="5E732B06" w:rsidR="0028778E" w:rsidRPr="00802931" w:rsidRDefault="0028778E" w:rsidP="00F23F17">
      <w:pPr>
        <w:numPr>
          <w:ilvl w:val="1"/>
          <w:numId w:val="7"/>
        </w:numPr>
        <w:tabs>
          <w:tab w:val="clear" w:pos="851"/>
          <w:tab w:val="num" w:pos="570"/>
        </w:tabs>
        <w:spacing w:before="240" w:after="0" w:line="240" w:lineRule="auto"/>
        <w:jc w:val="both"/>
        <w:rPr>
          <w:rFonts w:asciiTheme="majorHAnsi" w:hAnsiTheme="majorHAnsi" w:cs="Arial"/>
        </w:rPr>
      </w:pPr>
      <w:r w:rsidRPr="00802931">
        <w:rPr>
          <w:rFonts w:asciiTheme="majorHAnsi" w:hAnsiTheme="majorHAnsi" w:cs="Arial"/>
        </w:rPr>
        <w:t xml:space="preserve">The </w:t>
      </w:r>
      <w:r w:rsidR="008329C2">
        <w:rPr>
          <w:rFonts w:asciiTheme="majorHAnsi" w:hAnsiTheme="majorHAnsi"/>
        </w:rPr>
        <w:t>Competition Organiser</w:t>
      </w:r>
      <w:r w:rsidR="008329C2" w:rsidRPr="00802931">
        <w:rPr>
          <w:rFonts w:asciiTheme="majorHAnsi" w:hAnsiTheme="majorHAnsi" w:cs="Arial"/>
        </w:rPr>
        <w:t xml:space="preserve"> </w:t>
      </w:r>
      <w:r w:rsidRPr="00802931">
        <w:rPr>
          <w:rFonts w:asciiTheme="majorHAnsi" w:hAnsiTheme="majorHAnsi" w:cs="Arial"/>
        </w:rPr>
        <w:t xml:space="preserve">reserves the right to cancel or amend the Competition and the Conditions without notice </w:t>
      </w:r>
      <w:r w:rsidR="004440A4" w:rsidRPr="00802931">
        <w:rPr>
          <w:rFonts w:asciiTheme="majorHAnsi" w:hAnsiTheme="majorHAnsi" w:cs="Arial"/>
        </w:rPr>
        <w:t xml:space="preserve">due to a Force Majeure Event </w:t>
      </w:r>
      <w:r w:rsidRPr="00802931">
        <w:rPr>
          <w:rFonts w:asciiTheme="majorHAnsi" w:hAnsiTheme="majorHAnsi" w:cs="Arial"/>
          <w:u w:val="single"/>
        </w:rPr>
        <w:t>or</w:t>
      </w:r>
      <w:r w:rsidRPr="00802931">
        <w:rPr>
          <w:rFonts w:asciiTheme="majorHAnsi" w:hAnsiTheme="majorHAnsi" w:cs="Arial"/>
        </w:rPr>
        <w:t xml:space="preserve"> any actual or anticipated breach of any applicable law or regulation outside the </w:t>
      </w:r>
      <w:r w:rsidR="008329C2">
        <w:rPr>
          <w:rFonts w:asciiTheme="majorHAnsi" w:hAnsiTheme="majorHAnsi"/>
        </w:rPr>
        <w:t>Competition Organiser</w:t>
      </w:r>
      <w:r w:rsidRPr="00802931">
        <w:rPr>
          <w:rFonts w:asciiTheme="majorHAnsi" w:hAnsiTheme="majorHAnsi" w:cs="Arial"/>
        </w:rPr>
        <w:t xml:space="preserve">’s control. </w:t>
      </w:r>
    </w:p>
    <w:p w14:paraId="650BF93D" w14:textId="50F8DEA9" w:rsidR="004440A4" w:rsidRPr="00802931" w:rsidRDefault="0028778E" w:rsidP="00F23F17">
      <w:pPr>
        <w:numPr>
          <w:ilvl w:val="1"/>
          <w:numId w:val="7"/>
        </w:numPr>
        <w:spacing w:before="240" w:after="0" w:line="240" w:lineRule="auto"/>
        <w:jc w:val="both"/>
        <w:rPr>
          <w:rFonts w:asciiTheme="majorHAnsi" w:hAnsiTheme="majorHAnsi"/>
        </w:rPr>
      </w:pPr>
      <w:r w:rsidRPr="00802931">
        <w:rPr>
          <w:rFonts w:asciiTheme="majorHAnsi" w:hAnsiTheme="majorHAnsi" w:cs="Arial"/>
        </w:rPr>
        <w:t xml:space="preserve">In </w:t>
      </w:r>
      <w:r w:rsidR="004440A4" w:rsidRPr="00802931">
        <w:rPr>
          <w:rFonts w:asciiTheme="majorHAnsi" w:hAnsiTheme="majorHAnsi" w:cs="Arial"/>
        </w:rPr>
        <w:t>the case of a Force Majeure E</w:t>
      </w:r>
      <w:r w:rsidRPr="00802931">
        <w:rPr>
          <w:rFonts w:asciiTheme="majorHAnsi" w:hAnsiTheme="majorHAnsi" w:cs="Arial"/>
        </w:rPr>
        <w:t xml:space="preserve">vent, </w:t>
      </w:r>
      <w:r w:rsidR="004440A4" w:rsidRPr="00802931">
        <w:rPr>
          <w:rFonts w:asciiTheme="majorHAnsi" w:hAnsiTheme="majorHAnsi" w:cs="Arial"/>
        </w:rPr>
        <w:t xml:space="preserve">the </w:t>
      </w:r>
      <w:r w:rsidR="004440A4" w:rsidRPr="0061775F">
        <w:rPr>
          <w:rFonts w:asciiTheme="majorHAnsi" w:hAnsiTheme="majorHAnsi"/>
        </w:rPr>
        <w:t>Competition Organiser</w:t>
      </w:r>
      <w:r w:rsidR="004440A4" w:rsidRPr="00802931">
        <w:rPr>
          <w:rFonts w:asciiTheme="majorHAnsi" w:hAnsiTheme="majorHAnsi" w:cs="Arial"/>
        </w:rPr>
        <w:t xml:space="preserve"> </w:t>
      </w:r>
      <w:r w:rsidRPr="00802931">
        <w:rPr>
          <w:rFonts w:asciiTheme="majorHAnsi" w:hAnsiTheme="majorHAnsi" w:cs="Arial"/>
        </w:rPr>
        <w:t xml:space="preserve">reserves the right to award the </w:t>
      </w:r>
      <w:r w:rsidR="008C6921" w:rsidRPr="00802931">
        <w:rPr>
          <w:rFonts w:asciiTheme="majorHAnsi" w:hAnsiTheme="majorHAnsi" w:cs="Arial"/>
        </w:rPr>
        <w:t>P</w:t>
      </w:r>
      <w:r w:rsidRPr="00802931">
        <w:rPr>
          <w:rFonts w:asciiTheme="majorHAnsi" w:hAnsiTheme="majorHAnsi" w:cs="Arial"/>
        </w:rPr>
        <w:t>rize at random from among the Valid Entries received up to the time of the impairment</w:t>
      </w:r>
      <w:r w:rsidR="00BD4DBF">
        <w:rPr>
          <w:rFonts w:asciiTheme="majorHAnsi" w:hAnsiTheme="majorHAnsi" w:cs="Arial"/>
        </w:rPr>
        <w:t xml:space="preserve"> caused by the Force Majeure Event</w:t>
      </w:r>
      <w:r w:rsidRPr="00802931">
        <w:rPr>
          <w:rFonts w:asciiTheme="majorHAnsi" w:hAnsiTheme="majorHAnsi" w:cs="Arial"/>
        </w:rPr>
        <w:t xml:space="preserve">. </w:t>
      </w:r>
    </w:p>
    <w:p w14:paraId="73EAE863" w14:textId="4DB8FC29" w:rsidR="0028778E" w:rsidRPr="00802931" w:rsidRDefault="004440A4" w:rsidP="00F23F17">
      <w:pPr>
        <w:numPr>
          <w:ilvl w:val="1"/>
          <w:numId w:val="7"/>
        </w:numPr>
        <w:spacing w:before="240" w:after="0" w:line="240" w:lineRule="auto"/>
        <w:jc w:val="both"/>
        <w:rPr>
          <w:rFonts w:asciiTheme="majorHAnsi" w:hAnsiTheme="majorHAnsi"/>
        </w:rPr>
      </w:pPr>
      <w:r w:rsidRPr="00802931">
        <w:rPr>
          <w:rFonts w:asciiTheme="majorHAnsi" w:hAnsiTheme="majorHAnsi"/>
        </w:rPr>
        <w:t xml:space="preserve">The </w:t>
      </w:r>
      <w:r w:rsidRPr="0061775F">
        <w:rPr>
          <w:rFonts w:asciiTheme="majorHAnsi" w:hAnsiTheme="majorHAnsi"/>
        </w:rPr>
        <w:t>Competition Organiser</w:t>
      </w:r>
      <w:r w:rsidRPr="00802931">
        <w:rPr>
          <w:rFonts w:asciiTheme="majorHAnsi" w:hAnsiTheme="majorHAnsi"/>
        </w:rPr>
        <w:t xml:space="preserve"> </w:t>
      </w:r>
      <w:r w:rsidR="0028778E" w:rsidRPr="00802931">
        <w:rPr>
          <w:rFonts w:asciiTheme="majorHAnsi" w:hAnsiTheme="majorHAnsi"/>
        </w:rPr>
        <w:t>reserves the right, in its sole discretion, to disqualify any individual</w:t>
      </w:r>
      <w:r w:rsidR="008C6921" w:rsidRPr="00802931">
        <w:rPr>
          <w:rFonts w:asciiTheme="majorHAnsi" w:hAnsiTheme="majorHAnsi"/>
        </w:rPr>
        <w:t>, or Entrant,</w:t>
      </w:r>
      <w:r w:rsidR="0028778E" w:rsidRPr="00802931">
        <w:rPr>
          <w:rFonts w:asciiTheme="majorHAnsi" w:hAnsiTheme="majorHAnsi"/>
        </w:rPr>
        <w:t xml:space="preserve"> it finds to be tampering with the </w:t>
      </w:r>
      <w:r w:rsidR="0061775F">
        <w:rPr>
          <w:rFonts w:asciiTheme="majorHAnsi" w:hAnsiTheme="majorHAnsi"/>
        </w:rPr>
        <w:t>E</w:t>
      </w:r>
      <w:r w:rsidR="0028778E" w:rsidRPr="00802931">
        <w:rPr>
          <w:rFonts w:asciiTheme="majorHAnsi" w:hAnsiTheme="majorHAnsi"/>
        </w:rPr>
        <w:t xml:space="preserve">ntry process or the operation of the Competition or the Sponsor’s website or </w:t>
      </w:r>
      <w:r w:rsidR="008C6921" w:rsidRPr="00802931">
        <w:rPr>
          <w:rFonts w:asciiTheme="majorHAnsi" w:hAnsiTheme="majorHAnsi"/>
        </w:rPr>
        <w:t xml:space="preserve">it believes </w:t>
      </w:r>
      <w:r w:rsidR="0028778E" w:rsidRPr="00802931">
        <w:rPr>
          <w:rFonts w:asciiTheme="majorHAnsi" w:hAnsiTheme="majorHAnsi"/>
        </w:rPr>
        <w:t xml:space="preserve">to be acting in </w:t>
      </w:r>
      <w:r w:rsidR="008C6921" w:rsidRPr="00802931">
        <w:rPr>
          <w:rFonts w:asciiTheme="majorHAnsi" w:hAnsiTheme="majorHAnsi"/>
        </w:rPr>
        <w:t xml:space="preserve">breach or </w:t>
      </w:r>
      <w:r w:rsidR="0028778E" w:rsidRPr="00802931">
        <w:rPr>
          <w:rFonts w:asciiTheme="majorHAnsi" w:hAnsiTheme="majorHAnsi"/>
        </w:rPr>
        <w:t xml:space="preserve">violation of </w:t>
      </w:r>
      <w:r w:rsidR="008C6921" w:rsidRPr="00802931">
        <w:rPr>
          <w:rFonts w:asciiTheme="majorHAnsi" w:hAnsiTheme="majorHAnsi"/>
        </w:rPr>
        <w:t xml:space="preserve">any of </w:t>
      </w:r>
      <w:r w:rsidR="0028778E" w:rsidRPr="00802931">
        <w:rPr>
          <w:rFonts w:asciiTheme="majorHAnsi" w:hAnsiTheme="majorHAnsi"/>
        </w:rPr>
        <w:t xml:space="preserve">the </w:t>
      </w:r>
      <w:r w:rsidR="008C6921" w:rsidRPr="00802931">
        <w:rPr>
          <w:rFonts w:asciiTheme="majorHAnsi" w:hAnsiTheme="majorHAnsi"/>
        </w:rPr>
        <w:t xml:space="preserve">Conditions </w:t>
      </w:r>
      <w:r w:rsidR="0028778E" w:rsidRPr="00802931">
        <w:rPr>
          <w:rFonts w:asciiTheme="majorHAnsi" w:hAnsiTheme="majorHAnsi"/>
        </w:rPr>
        <w:t>of this or any other promotion or in an unsportsmanlike or disruptive manner.</w:t>
      </w:r>
    </w:p>
    <w:p w14:paraId="15E21D0C" w14:textId="6A3EDCD8" w:rsidR="0028778E" w:rsidRPr="00802931" w:rsidRDefault="004440A4" w:rsidP="00F23F17">
      <w:pPr>
        <w:numPr>
          <w:ilvl w:val="1"/>
          <w:numId w:val="7"/>
        </w:numPr>
        <w:spacing w:before="240" w:after="0" w:line="240" w:lineRule="auto"/>
        <w:jc w:val="both"/>
        <w:rPr>
          <w:rFonts w:asciiTheme="majorHAnsi" w:hAnsiTheme="majorHAnsi" w:cs="Arial"/>
        </w:rPr>
      </w:pPr>
      <w:r w:rsidRPr="0061775F">
        <w:rPr>
          <w:rFonts w:asciiTheme="majorHAnsi" w:hAnsiTheme="majorHAnsi"/>
        </w:rPr>
        <w:t>The Competition Organiser</w:t>
      </w:r>
      <w:r w:rsidRPr="00802931">
        <w:rPr>
          <w:rFonts w:asciiTheme="majorHAnsi" w:hAnsiTheme="majorHAnsi"/>
        </w:rPr>
        <w:t xml:space="preserve"> </w:t>
      </w:r>
      <w:r w:rsidR="0028778E" w:rsidRPr="00802931">
        <w:rPr>
          <w:rFonts w:asciiTheme="majorHAnsi" w:hAnsiTheme="majorHAnsi"/>
        </w:rPr>
        <w:t xml:space="preserve">shall not be required to send separate notification of any change to the offer or prize draw to each person who has and/or may enter the competition. </w:t>
      </w:r>
      <w:r w:rsidR="0028778E" w:rsidRPr="00802931">
        <w:rPr>
          <w:rFonts w:asciiTheme="majorHAnsi" w:hAnsiTheme="majorHAnsi" w:cs="Arial"/>
        </w:rPr>
        <w:t xml:space="preserve">It shall be sufficient that these </w:t>
      </w:r>
      <w:r w:rsidR="002E0FF4" w:rsidRPr="00802931">
        <w:rPr>
          <w:rFonts w:asciiTheme="majorHAnsi" w:hAnsiTheme="majorHAnsi" w:cs="Arial"/>
        </w:rPr>
        <w:t xml:space="preserve">Conditions </w:t>
      </w:r>
      <w:r w:rsidR="0028778E" w:rsidRPr="00802931">
        <w:rPr>
          <w:rFonts w:asciiTheme="majorHAnsi" w:hAnsiTheme="majorHAnsi" w:cs="Arial"/>
        </w:rPr>
        <w:t xml:space="preserve">be updated or made available on the Sponsor’s Facebook page at </w:t>
      </w:r>
      <w:hyperlink r:id="rId12" w:history="1">
        <w:r w:rsidR="00802931" w:rsidRPr="00802931">
          <w:rPr>
            <w:rStyle w:val="Hyperlink"/>
            <w:rFonts w:asciiTheme="majorHAnsi" w:hAnsiTheme="majorHAnsi" w:cs="Arial"/>
          </w:rPr>
          <w:t>https://www.facebook.com/changbeerunitedkingdom</w:t>
        </w:r>
      </w:hyperlink>
      <w:r w:rsidR="0028778E" w:rsidRPr="00802931">
        <w:rPr>
          <w:rFonts w:asciiTheme="majorHAnsi" w:hAnsiTheme="majorHAnsi" w:cs="Arial"/>
        </w:rPr>
        <w:t>.</w:t>
      </w:r>
    </w:p>
    <w:p w14:paraId="30BDBB4A" w14:textId="77777777" w:rsidR="00802931" w:rsidRPr="00802931" w:rsidRDefault="00802931" w:rsidP="00F23F17">
      <w:pPr>
        <w:numPr>
          <w:ilvl w:val="0"/>
          <w:numId w:val="7"/>
        </w:numPr>
        <w:spacing w:before="240" w:after="0" w:line="240" w:lineRule="auto"/>
        <w:jc w:val="both"/>
        <w:rPr>
          <w:rFonts w:asciiTheme="majorHAnsi" w:hAnsiTheme="majorHAnsi" w:cs="Arial"/>
        </w:rPr>
      </w:pPr>
      <w:r w:rsidRPr="00802931">
        <w:rPr>
          <w:rFonts w:asciiTheme="majorHAnsi" w:hAnsiTheme="majorHAnsi"/>
          <w:b/>
          <w:bCs/>
        </w:rPr>
        <w:t>Competition Rules:</w:t>
      </w:r>
    </w:p>
    <w:p w14:paraId="1E810B3C" w14:textId="3C4ECB68" w:rsidR="0028778E" w:rsidRPr="00802931" w:rsidRDefault="0028778E" w:rsidP="00F23F17">
      <w:pPr>
        <w:spacing w:before="240" w:after="0" w:line="240" w:lineRule="auto"/>
        <w:jc w:val="both"/>
        <w:rPr>
          <w:rFonts w:asciiTheme="majorHAnsi" w:hAnsiTheme="majorHAnsi" w:cs="Arial"/>
        </w:rPr>
      </w:pPr>
      <w:r w:rsidRPr="00802931">
        <w:rPr>
          <w:rFonts w:asciiTheme="majorHAnsi" w:hAnsiTheme="majorHAnsi"/>
          <w:b/>
          <w:bCs/>
        </w:rPr>
        <w:t xml:space="preserve">Entry to the Competition: </w:t>
      </w:r>
    </w:p>
    <w:p w14:paraId="338F0187" w14:textId="15DCE03A"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The Competition is open only to legal residents of </w:t>
      </w:r>
      <w:r w:rsidR="002E0FF4" w:rsidRPr="00802931">
        <w:rPr>
          <w:rFonts w:asciiTheme="majorHAnsi" w:hAnsiTheme="majorHAnsi"/>
        </w:rPr>
        <w:t>the United Kingdom</w:t>
      </w:r>
      <w:r w:rsidRPr="00802931">
        <w:rPr>
          <w:rFonts w:asciiTheme="majorHAnsi" w:hAnsiTheme="majorHAnsi"/>
        </w:rPr>
        <w:t xml:space="preserve"> aged eighteen (18) years or over at the time of </w:t>
      </w:r>
      <w:r w:rsidR="0061775F">
        <w:rPr>
          <w:rFonts w:asciiTheme="majorHAnsi" w:hAnsiTheme="majorHAnsi"/>
        </w:rPr>
        <w:t>E</w:t>
      </w:r>
      <w:r w:rsidRPr="00802931">
        <w:rPr>
          <w:rFonts w:asciiTheme="majorHAnsi" w:hAnsiTheme="majorHAnsi"/>
        </w:rPr>
        <w:t>ntry</w:t>
      </w:r>
      <w:r w:rsidR="00C14DBB" w:rsidRPr="00802931">
        <w:rPr>
          <w:rFonts w:asciiTheme="majorHAnsi" w:hAnsiTheme="majorHAnsi"/>
        </w:rPr>
        <w:t xml:space="preserve"> and subject to the Maximum Number of Entries</w:t>
      </w:r>
      <w:r w:rsidRPr="00802931">
        <w:rPr>
          <w:rFonts w:asciiTheme="majorHAnsi" w:hAnsiTheme="majorHAnsi"/>
        </w:rPr>
        <w:t xml:space="preserve">. </w:t>
      </w:r>
    </w:p>
    <w:p w14:paraId="61E832FF" w14:textId="3423C055"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Employees of Chang Beer and their parent and affiliate companies, suppliers as well as the immediate family (spouse, parents, </w:t>
      </w:r>
      <w:proofErr w:type="gramStart"/>
      <w:r w:rsidRPr="00802931">
        <w:rPr>
          <w:rFonts w:asciiTheme="majorHAnsi" w:hAnsiTheme="majorHAnsi"/>
        </w:rPr>
        <w:t>siblings</w:t>
      </w:r>
      <w:proofErr w:type="gramEnd"/>
      <w:r w:rsidRPr="00802931">
        <w:rPr>
          <w:rFonts w:asciiTheme="majorHAnsi" w:hAnsiTheme="majorHAnsi"/>
        </w:rPr>
        <w:t xml:space="preserve"> and children) and household members of each such employee are not eligible</w:t>
      </w:r>
      <w:r w:rsidR="00B767C9">
        <w:rPr>
          <w:rFonts w:asciiTheme="majorHAnsi" w:hAnsiTheme="majorHAnsi"/>
        </w:rPr>
        <w:t xml:space="preserve"> to participate in the Competition</w:t>
      </w:r>
      <w:r w:rsidRPr="00802931">
        <w:rPr>
          <w:rFonts w:asciiTheme="majorHAnsi" w:hAnsiTheme="majorHAnsi"/>
        </w:rPr>
        <w:t xml:space="preserve">. </w:t>
      </w:r>
    </w:p>
    <w:p w14:paraId="1B0D7015" w14:textId="5924D276"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Participation constitutes the Entrant’s full and unconditional agreement to these Conditions and the Sponsor’s decisions, which are final and binding in all matters related to the Competition and no correspondence or discussion shall be </w:t>
      </w:r>
      <w:proofErr w:type="gramStart"/>
      <w:r w:rsidRPr="00802931">
        <w:rPr>
          <w:rFonts w:asciiTheme="majorHAnsi" w:hAnsiTheme="majorHAnsi"/>
        </w:rPr>
        <w:t>entered into</w:t>
      </w:r>
      <w:proofErr w:type="gramEnd"/>
      <w:r w:rsidRPr="00802931">
        <w:rPr>
          <w:rFonts w:asciiTheme="majorHAnsi" w:hAnsiTheme="majorHAnsi"/>
        </w:rPr>
        <w:t xml:space="preserve">. </w:t>
      </w:r>
    </w:p>
    <w:p w14:paraId="279A4158" w14:textId="2C132626" w:rsidR="00802931" w:rsidRPr="00802931" w:rsidRDefault="004440A4"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The </w:t>
      </w:r>
      <w:r w:rsidRPr="0061775F">
        <w:rPr>
          <w:rFonts w:asciiTheme="majorHAnsi" w:hAnsiTheme="majorHAnsi"/>
        </w:rPr>
        <w:t>Competition Organiser</w:t>
      </w:r>
      <w:r w:rsidRPr="00802931">
        <w:rPr>
          <w:rFonts w:asciiTheme="majorHAnsi" w:hAnsiTheme="majorHAnsi"/>
        </w:rPr>
        <w:t xml:space="preserve"> </w:t>
      </w:r>
      <w:r w:rsidR="0028778E" w:rsidRPr="00802931">
        <w:rPr>
          <w:rFonts w:asciiTheme="majorHAnsi" w:hAnsiTheme="majorHAnsi"/>
        </w:rPr>
        <w:t xml:space="preserve">reserves the right not to award a prize (and/ or to select an alternative winner) if the </w:t>
      </w:r>
      <w:r w:rsidRPr="0061775F">
        <w:rPr>
          <w:rFonts w:asciiTheme="majorHAnsi" w:hAnsiTheme="majorHAnsi"/>
        </w:rPr>
        <w:t>Competition Organiser</w:t>
      </w:r>
      <w:r w:rsidRPr="0061775F">
        <w:t xml:space="preserve"> </w:t>
      </w:r>
      <w:r w:rsidR="0028778E" w:rsidRPr="00802931">
        <w:rPr>
          <w:rFonts w:asciiTheme="majorHAnsi" w:hAnsiTheme="majorHAnsi"/>
        </w:rPr>
        <w:t xml:space="preserve">is aware or has reasonable grounds to believe that a winner is not eligible for any reason. Winning a prize is contingent upon fulfilling all requirements set forth herein. </w:t>
      </w:r>
    </w:p>
    <w:p w14:paraId="664FE3DA" w14:textId="3FC41AF2"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Only Valid Entries will be entered into the Competition.</w:t>
      </w:r>
      <w:r w:rsidR="00B767C9" w:rsidRPr="00810D4B">
        <w:rPr>
          <w:rFonts w:asciiTheme="majorHAnsi" w:hAnsiTheme="majorHAnsi" w:cs="Arial"/>
        </w:rPr>
        <w:t xml:space="preserve"> </w:t>
      </w:r>
      <w:r w:rsidRPr="00810D4B">
        <w:rPr>
          <w:rFonts w:asciiTheme="majorHAnsi" w:hAnsiTheme="majorHAnsi"/>
        </w:rPr>
        <w:t xml:space="preserve">Valid Entries will be accepted </w:t>
      </w:r>
      <w:r w:rsidR="00F23F17" w:rsidRPr="00810D4B">
        <w:rPr>
          <w:rFonts w:asciiTheme="majorHAnsi" w:hAnsiTheme="majorHAnsi"/>
        </w:rPr>
        <w:t>from the date of the Competition Post</w:t>
      </w:r>
      <w:r w:rsidR="00810D4B" w:rsidRPr="00810D4B">
        <w:rPr>
          <w:rFonts w:asciiTheme="majorHAnsi" w:hAnsiTheme="majorHAnsi"/>
        </w:rPr>
        <w:t xml:space="preserve"> </w:t>
      </w:r>
      <w:r w:rsidRPr="00810D4B">
        <w:rPr>
          <w:rFonts w:asciiTheme="majorHAnsi" w:hAnsiTheme="majorHAnsi"/>
        </w:rPr>
        <w:t>up until the Closing Date</w:t>
      </w:r>
      <w:r w:rsidR="00515CD1" w:rsidRPr="00810D4B">
        <w:rPr>
          <w:rFonts w:asciiTheme="majorHAnsi" w:hAnsiTheme="majorHAnsi"/>
        </w:rPr>
        <w:t xml:space="preserve"> (</w:t>
      </w:r>
      <w:r w:rsidR="00515CD1" w:rsidRPr="00810D4B">
        <w:rPr>
          <w:rFonts w:asciiTheme="majorHAnsi" w:hAnsiTheme="majorHAnsi" w:cs="Arial"/>
          <w:vanish/>
        </w:rPr>
        <w:t>11:59pm</w:t>
      </w:r>
      <w:r w:rsidR="00BD4DBF" w:rsidRPr="00810D4B">
        <w:rPr>
          <w:rFonts w:asciiTheme="majorHAnsi" w:hAnsiTheme="majorHAnsi" w:cs="Arial"/>
          <w:vanish/>
        </w:rPr>
        <w:t xml:space="preserve"> </w:t>
      </w:r>
      <w:r w:rsidR="00515CD1" w:rsidRPr="00810D4B">
        <w:rPr>
          <w:rFonts w:asciiTheme="majorHAnsi" w:hAnsiTheme="majorHAnsi" w:cs="Arial"/>
          <w:vanish/>
        </w:rPr>
        <w:t>GMT on 31 August 2020)</w:t>
      </w:r>
      <w:r w:rsidRPr="00810D4B">
        <w:rPr>
          <w:rFonts w:asciiTheme="majorHAnsi" w:hAnsiTheme="majorHAnsi"/>
        </w:rPr>
        <w:t xml:space="preserve">. </w:t>
      </w:r>
    </w:p>
    <w:p w14:paraId="642F42EE" w14:textId="22A091E7" w:rsidR="00802931" w:rsidRPr="00802931"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cs="Arial"/>
        </w:rPr>
        <w:t>An Entry shall be declared</w:t>
      </w:r>
      <w:r w:rsidRPr="00802931">
        <w:rPr>
          <w:rFonts w:asciiTheme="majorHAnsi" w:hAnsiTheme="majorHAnsi" w:cs="Arial"/>
        </w:rPr>
        <w:t xml:space="preserve"> void if the Entrant is under 18 (eighteen) years old, is not resident in the United Kingdom, </w:t>
      </w:r>
      <w:r w:rsidR="00B767C9">
        <w:rPr>
          <w:rFonts w:asciiTheme="majorHAnsi" w:hAnsiTheme="majorHAnsi" w:cs="Arial"/>
        </w:rPr>
        <w:t xml:space="preserve">exceeds the Maximum Number of Entries, </w:t>
      </w:r>
      <w:r w:rsidRPr="00802931">
        <w:rPr>
          <w:rFonts w:asciiTheme="majorHAnsi" w:hAnsiTheme="majorHAnsi" w:cs="Arial"/>
        </w:rPr>
        <w:t xml:space="preserve">or engages in any form of fraud, fraudulent misrepresentation or concealment, hacking or unauthorised interference with the proper functioning of the Competition Post, or any unauthorised use or amendments of any of the code that underlies the Competition Post.  </w:t>
      </w:r>
    </w:p>
    <w:p w14:paraId="308DF736" w14:textId="7D81DE63"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cs="Arial"/>
        </w:rPr>
        <w:t xml:space="preserve">All Entrants shall ensure that any </w:t>
      </w:r>
      <w:r w:rsidR="0061775F">
        <w:rPr>
          <w:rFonts w:asciiTheme="majorHAnsi" w:hAnsiTheme="majorHAnsi" w:cs="Arial"/>
        </w:rPr>
        <w:t>E</w:t>
      </w:r>
      <w:r w:rsidRPr="00802931">
        <w:rPr>
          <w:rFonts w:asciiTheme="majorHAnsi" w:hAnsiTheme="majorHAnsi" w:cs="Arial"/>
        </w:rPr>
        <w:t xml:space="preserve">ntry to the Competition by them shall not contravene any laws of the country in which they are situated at the time of entering the Competition. The </w:t>
      </w:r>
      <w:r w:rsidR="00B767C9">
        <w:rPr>
          <w:rFonts w:asciiTheme="majorHAnsi" w:hAnsiTheme="majorHAnsi" w:cs="Arial"/>
        </w:rPr>
        <w:t xml:space="preserve">Entrant </w:t>
      </w:r>
      <w:r w:rsidRPr="00802931">
        <w:rPr>
          <w:rFonts w:asciiTheme="majorHAnsi" w:hAnsiTheme="majorHAnsi" w:cs="Arial"/>
        </w:rPr>
        <w:t>agree</w:t>
      </w:r>
      <w:r w:rsidR="00B767C9">
        <w:rPr>
          <w:rFonts w:asciiTheme="majorHAnsi" w:hAnsiTheme="majorHAnsi" w:cs="Arial"/>
        </w:rPr>
        <w:t>s</w:t>
      </w:r>
      <w:r w:rsidRPr="00802931">
        <w:rPr>
          <w:rFonts w:asciiTheme="majorHAnsi" w:hAnsiTheme="majorHAnsi" w:cs="Arial"/>
        </w:rPr>
        <w:t xml:space="preserve"> that the </w:t>
      </w:r>
      <w:r w:rsidR="004440A4" w:rsidRPr="0061775F">
        <w:rPr>
          <w:rFonts w:asciiTheme="majorHAnsi" w:hAnsiTheme="majorHAnsi" w:cs="Arial"/>
        </w:rPr>
        <w:t>Competition Organiser</w:t>
      </w:r>
      <w:r w:rsidR="004440A4" w:rsidRPr="00802931">
        <w:rPr>
          <w:rFonts w:asciiTheme="majorHAnsi" w:hAnsiTheme="majorHAnsi" w:cs="Arial"/>
        </w:rPr>
        <w:t xml:space="preserve"> </w:t>
      </w:r>
      <w:r w:rsidRPr="00802931">
        <w:rPr>
          <w:rFonts w:asciiTheme="majorHAnsi" w:hAnsiTheme="majorHAnsi" w:cs="Arial"/>
        </w:rPr>
        <w:t>shall not be liable in any way if an Entrant enters the Competition unlawfully.</w:t>
      </w:r>
    </w:p>
    <w:p w14:paraId="6F504817" w14:textId="21AF27F1"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cs="Arial"/>
        </w:rPr>
        <w:lastRenderedPageBreak/>
        <w:t xml:space="preserve">The </w:t>
      </w:r>
      <w:r w:rsidR="004440A4" w:rsidRPr="0061775F">
        <w:rPr>
          <w:rFonts w:asciiTheme="majorHAnsi" w:hAnsiTheme="majorHAnsi" w:cs="Arial"/>
        </w:rPr>
        <w:t>Competition Organiser</w:t>
      </w:r>
      <w:r w:rsidR="004440A4" w:rsidRPr="00802931">
        <w:rPr>
          <w:rFonts w:asciiTheme="majorHAnsi" w:hAnsiTheme="majorHAnsi" w:cs="Arial"/>
        </w:rPr>
        <w:t xml:space="preserve"> </w:t>
      </w:r>
      <w:r w:rsidRPr="00802931">
        <w:rPr>
          <w:rFonts w:asciiTheme="majorHAnsi" w:hAnsiTheme="majorHAnsi" w:cs="Arial"/>
        </w:rPr>
        <w:t>shall have no liability for incomplete or failed Entries, failure in computer communications, theft or destruction or unauthorise</w:t>
      </w:r>
      <w:r w:rsidR="00F23F17">
        <w:rPr>
          <w:rFonts w:asciiTheme="majorHAnsi" w:hAnsiTheme="majorHAnsi" w:cs="Arial"/>
        </w:rPr>
        <w:t>d access to Entries and/or the Sponsor’s w</w:t>
      </w:r>
      <w:r w:rsidRPr="00802931">
        <w:rPr>
          <w:rFonts w:asciiTheme="majorHAnsi" w:hAnsiTheme="majorHAnsi" w:cs="Arial"/>
        </w:rPr>
        <w:t xml:space="preserve">ebsite, technical, network, telephone equipment, electronic, computer hardware or software malfunctions, virus, bugs, failure to receive Entry information by the </w:t>
      </w:r>
      <w:r w:rsidR="008329C2">
        <w:rPr>
          <w:rFonts w:asciiTheme="majorHAnsi" w:hAnsiTheme="majorHAnsi"/>
        </w:rPr>
        <w:t>Competition Organiser</w:t>
      </w:r>
      <w:r w:rsidR="008329C2" w:rsidRPr="00802931">
        <w:rPr>
          <w:rFonts w:asciiTheme="majorHAnsi" w:hAnsiTheme="majorHAnsi" w:cs="Arial"/>
        </w:rPr>
        <w:t xml:space="preserve"> </w:t>
      </w:r>
      <w:r w:rsidRPr="00802931">
        <w:rPr>
          <w:rFonts w:asciiTheme="majorHAnsi" w:hAnsiTheme="majorHAnsi" w:cs="Arial"/>
        </w:rPr>
        <w:t xml:space="preserve">on account of technical problems or traffic congestion affecting the </w:t>
      </w:r>
      <w:r w:rsidR="0061775F">
        <w:rPr>
          <w:rFonts w:asciiTheme="majorHAnsi" w:hAnsiTheme="majorHAnsi" w:cs="Arial"/>
        </w:rPr>
        <w:t>E</w:t>
      </w:r>
      <w:r w:rsidRPr="00802931">
        <w:rPr>
          <w:rFonts w:asciiTheme="majorHAnsi" w:hAnsiTheme="majorHAnsi" w:cs="Arial"/>
        </w:rPr>
        <w:t xml:space="preserve">ntry collection process, any delayed Entries, hardware, software or systems failure, server faults, other malfunctions, high internet traffic or other technological reasons beyond the </w:t>
      </w:r>
      <w:r w:rsidR="008329C2">
        <w:rPr>
          <w:rFonts w:asciiTheme="majorHAnsi" w:hAnsiTheme="majorHAnsi"/>
        </w:rPr>
        <w:t>Competition Organiser</w:t>
      </w:r>
      <w:r w:rsidRPr="00802931">
        <w:rPr>
          <w:rFonts w:asciiTheme="majorHAnsi" w:hAnsiTheme="majorHAnsi" w:cs="Arial"/>
        </w:rPr>
        <w:t>’s reasonable control.</w:t>
      </w:r>
    </w:p>
    <w:p w14:paraId="4225C0F7" w14:textId="3D68A1C4" w:rsidR="00802931" w:rsidRPr="00802931" w:rsidRDefault="00802931" w:rsidP="00F23F17">
      <w:pPr>
        <w:spacing w:before="240" w:after="0" w:line="240" w:lineRule="auto"/>
        <w:jc w:val="both"/>
        <w:rPr>
          <w:rFonts w:asciiTheme="majorHAnsi" w:hAnsiTheme="majorHAnsi" w:cs="Arial"/>
          <w:b/>
        </w:rPr>
      </w:pPr>
      <w:r w:rsidRPr="00802931">
        <w:rPr>
          <w:rFonts w:asciiTheme="majorHAnsi" w:hAnsiTheme="majorHAnsi" w:cs="Arial"/>
          <w:b/>
        </w:rPr>
        <w:t>How to enter</w:t>
      </w:r>
    </w:p>
    <w:p w14:paraId="3E55B197" w14:textId="75CAB316" w:rsidR="0028778E" w:rsidRPr="008329C2" w:rsidRDefault="0028778E" w:rsidP="00F23F17">
      <w:pPr>
        <w:numPr>
          <w:ilvl w:val="1"/>
          <w:numId w:val="7"/>
        </w:numPr>
        <w:spacing w:before="240" w:after="0" w:line="240" w:lineRule="auto"/>
        <w:jc w:val="both"/>
        <w:rPr>
          <w:rFonts w:asciiTheme="majorHAnsi" w:hAnsiTheme="majorHAnsi" w:cs="Arial"/>
        </w:rPr>
      </w:pPr>
      <w:r w:rsidRPr="008329C2">
        <w:rPr>
          <w:rFonts w:asciiTheme="majorHAnsi" w:hAnsiTheme="majorHAnsi"/>
        </w:rPr>
        <w:t>In order to enter the Competition, and Entrant</w:t>
      </w:r>
      <w:r w:rsidR="00B767C9" w:rsidRPr="008329C2">
        <w:rPr>
          <w:rFonts w:asciiTheme="majorHAnsi" w:hAnsiTheme="majorHAnsi"/>
        </w:rPr>
        <w:t xml:space="preserve"> must complete a Valid Entry by</w:t>
      </w:r>
      <w:r w:rsidRPr="008329C2">
        <w:rPr>
          <w:rFonts w:asciiTheme="majorHAnsi" w:hAnsiTheme="majorHAnsi"/>
        </w:rPr>
        <w:t xml:space="preserve"> stating (typing) in the comments section of the Competition Post the name of their favourite Thai dish and tag</w:t>
      </w:r>
      <w:r w:rsidR="008329C2">
        <w:rPr>
          <w:rFonts w:asciiTheme="majorHAnsi" w:hAnsiTheme="majorHAnsi"/>
        </w:rPr>
        <w:t>ging</w:t>
      </w:r>
      <w:r w:rsidRPr="008329C2">
        <w:rPr>
          <w:rFonts w:asciiTheme="majorHAnsi" w:hAnsiTheme="majorHAnsi"/>
        </w:rPr>
        <w:t xml:space="preserve"> one of their friends</w:t>
      </w:r>
      <w:r w:rsidR="008329C2">
        <w:rPr>
          <w:rFonts w:asciiTheme="majorHAnsi" w:hAnsiTheme="majorHAnsi"/>
        </w:rPr>
        <w:t xml:space="preserve"> in the comment</w:t>
      </w:r>
      <w:r w:rsidRPr="008329C2">
        <w:rPr>
          <w:rFonts w:asciiTheme="majorHAnsi" w:hAnsiTheme="majorHAnsi"/>
        </w:rPr>
        <w:t xml:space="preserve">. </w:t>
      </w:r>
    </w:p>
    <w:p w14:paraId="4792F054" w14:textId="77777777" w:rsidR="00802931" w:rsidRPr="00802931" w:rsidRDefault="00802931" w:rsidP="00F23F17">
      <w:pPr>
        <w:spacing w:before="240" w:after="0" w:line="240" w:lineRule="auto"/>
        <w:jc w:val="both"/>
        <w:rPr>
          <w:rFonts w:asciiTheme="majorHAnsi" w:hAnsiTheme="majorHAnsi"/>
          <w:b/>
        </w:rPr>
      </w:pPr>
      <w:r w:rsidRPr="00802931">
        <w:rPr>
          <w:rFonts w:asciiTheme="majorHAnsi" w:hAnsiTheme="majorHAnsi"/>
          <w:b/>
        </w:rPr>
        <w:t>The following process will be used to determine the winning Entries:</w:t>
      </w:r>
    </w:p>
    <w:p w14:paraId="1C6152B6" w14:textId="77777777"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The winning Entries will be selected at random by the Sponsor. </w:t>
      </w:r>
    </w:p>
    <w:p w14:paraId="58A1E8A1" w14:textId="5CCCF1B6"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Upon selecting the winning </w:t>
      </w:r>
      <w:proofErr w:type="gramStart"/>
      <w:r w:rsidRPr="00802931">
        <w:rPr>
          <w:rFonts w:asciiTheme="majorHAnsi" w:hAnsiTheme="majorHAnsi"/>
        </w:rPr>
        <w:t>Entries</w:t>
      </w:r>
      <w:proofErr w:type="gramEnd"/>
      <w:r w:rsidRPr="00802931">
        <w:rPr>
          <w:rFonts w:asciiTheme="majorHAnsi" w:hAnsiTheme="majorHAnsi"/>
        </w:rPr>
        <w:t xml:space="preserve"> the Sponsor shall use reasonable endeavours to contact the Winners by the </w:t>
      </w:r>
      <w:r w:rsidR="00B55E80">
        <w:rPr>
          <w:rFonts w:asciiTheme="majorHAnsi" w:hAnsiTheme="majorHAnsi"/>
        </w:rPr>
        <w:t>Notification Date via the same social m</w:t>
      </w:r>
      <w:r w:rsidRPr="00802931">
        <w:rPr>
          <w:rFonts w:asciiTheme="majorHAnsi" w:hAnsiTheme="majorHAnsi"/>
        </w:rPr>
        <w:t xml:space="preserve">edia platform used to enter the Competition. </w:t>
      </w:r>
    </w:p>
    <w:p w14:paraId="3B1AF3A8" w14:textId="0AB127DE"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The Winner(s) shall </w:t>
      </w:r>
      <w:r w:rsidRPr="0071731F">
        <w:rPr>
          <w:rFonts w:asciiTheme="majorHAnsi" w:hAnsiTheme="majorHAnsi"/>
        </w:rPr>
        <w:t xml:space="preserve">within </w:t>
      </w:r>
      <w:r w:rsidR="0071731F" w:rsidRPr="0071731F">
        <w:rPr>
          <w:rFonts w:asciiTheme="majorHAnsi" w:hAnsiTheme="majorHAnsi"/>
        </w:rPr>
        <w:t>5</w:t>
      </w:r>
      <w:r w:rsidRPr="0071731F">
        <w:rPr>
          <w:rFonts w:asciiTheme="majorHAnsi" w:hAnsiTheme="majorHAnsi"/>
        </w:rPr>
        <w:t xml:space="preserve"> (</w:t>
      </w:r>
      <w:r w:rsidR="0071731F" w:rsidRPr="0071731F">
        <w:rPr>
          <w:rFonts w:asciiTheme="majorHAnsi" w:hAnsiTheme="majorHAnsi"/>
        </w:rPr>
        <w:t>five</w:t>
      </w:r>
      <w:r w:rsidRPr="0071731F">
        <w:rPr>
          <w:rFonts w:asciiTheme="majorHAnsi" w:hAnsiTheme="majorHAnsi"/>
        </w:rPr>
        <w:t xml:space="preserve">) </w:t>
      </w:r>
      <w:r w:rsidR="0071731F">
        <w:rPr>
          <w:rFonts w:asciiTheme="majorHAnsi" w:hAnsiTheme="majorHAnsi"/>
        </w:rPr>
        <w:t>working days</w:t>
      </w:r>
      <w:r w:rsidRPr="00802931">
        <w:rPr>
          <w:rFonts w:asciiTheme="majorHAnsi" w:hAnsiTheme="majorHAnsi"/>
        </w:rPr>
        <w:t xml:space="preserve"> of the Sponsor’s contact, respond to the Sponsor via the same social media platform used to enter the Competition.</w:t>
      </w:r>
    </w:p>
    <w:p w14:paraId="5AA725CB" w14:textId="77777777" w:rsidR="00802931" w:rsidRPr="00802931" w:rsidRDefault="0028778E" w:rsidP="00F23F17">
      <w:pPr>
        <w:numPr>
          <w:ilvl w:val="1"/>
          <w:numId w:val="7"/>
        </w:numPr>
        <w:spacing w:before="240" w:after="0" w:line="240" w:lineRule="auto"/>
        <w:jc w:val="both"/>
        <w:rPr>
          <w:rFonts w:asciiTheme="majorHAnsi" w:hAnsiTheme="majorHAnsi" w:cs="Arial"/>
        </w:rPr>
      </w:pPr>
      <w:proofErr w:type="gramStart"/>
      <w:r w:rsidRPr="00802931">
        <w:rPr>
          <w:rFonts w:asciiTheme="majorHAnsi" w:hAnsiTheme="majorHAnsi"/>
        </w:rPr>
        <w:t>In the event that</w:t>
      </w:r>
      <w:proofErr w:type="gramEnd"/>
      <w:r w:rsidRPr="00802931">
        <w:rPr>
          <w:rFonts w:asciiTheme="majorHAnsi" w:hAnsiTheme="majorHAnsi"/>
        </w:rPr>
        <w:t xml:space="preserve"> a Winner does not respond to the Sponsor, the Sponsor reserves the right to select another Winner from the Valid Entries at random.</w:t>
      </w:r>
    </w:p>
    <w:p w14:paraId="56F8AC18" w14:textId="4979DBE4"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The potential winner(s) are subject to verification by Sponsor, whose decisions are final and binding in all matters related to the competition. An Entrant is not a winner of any prize, even if the competition should so </w:t>
      </w:r>
      <w:r w:rsidR="00B767C9">
        <w:rPr>
          <w:rFonts w:asciiTheme="majorHAnsi" w:hAnsiTheme="majorHAnsi"/>
        </w:rPr>
        <w:t>indicate, unless and until the E</w:t>
      </w:r>
      <w:r w:rsidRPr="00802931">
        <w:rPr>
          <w:rFonts w:asciiTheme="majorHAnsi" w:hAnsiTheme="majorHAnsi"/>
        </w:rPr>
        <w:t>ntrant’s eligibility has been verified and a Valid Entry has been entered and the Entrant has been notified that verification is complete. The Sponsor will not accept screenshots or other evidence of winning in lieu of its validation process.</w:t>
      </w:r>
    </w:p>
    <w:p w14:paraId="640ED1C4" w14:textId="684067BA" w:rsidR="0028778E" w:rsidRPr="00802931" w:rsidRDefault="00BD4DBF" w:rsidP="00F23F17">
      <w:pPr>
        <w:numPr>
          <w:ilvl w:val="1"/>
          <w:numId w:val="7"/>
        </w:numPr>
        <w:spacing w:before="240" w:after="0" w:line="240" w:lineRule="auto"/>
        <w:jc w:val="both"/>
        <w:rPr>
          <w:rFonts w:asciiTheme="majorHAnsi" w:hAnsiTheme="majorHAnsi" w:cs="Arial"/>
        </w:rPr>
      </w:pPr>
      <w:r>
        <w:rPr>
          <w:rFonts w:asciiTheme="majorHAnsi" w:hAnsiTheme="majorHAnsi"/>
        </w:rPr>
        <w:t>Receiving the P</w:t>
      </w:r>
      <w:r w:rsidR="0028778E" w:rsidRPr="00802931">
        <w:rPr>
          <w:rFonts w:asciiTheme="majorHAnsi" w:hAnsiTheme="majorHAnsi"/>
        </w:rPr>
        <w:t>rize is contingent upon compliance with these Conditions.</w:t>
      </w:r>
      <w:r w:rsidR="00B767C9">
        <w:rPr>
          <w:rFonts w:asciiTheme="majorHAnsi" w:hAnsiTheme="majorHAnsi"/>
        </w:rPr>
        <w:t xml:space="preserve"> If a potential w</w:t>
      </w:r>
      <w:r>
        <w:rPr>
          <w:rFonts w:asciiTheme="majorHAnsi" w:hAnsiTheme="majorHAnsi"/>
        </w:rPr>
        <w:t>inner of the P</w:t>
      </w:r>
      <w:r w:rsidR="0028778E" w:rsidRPr="00802931">
        <w:rPr>
          <w:rFonts w:asciiTheme="majorHAnsi" w:hAnsiTheme="majorHAnsi"/>
        </w:rPr>
        <w:t>rize cannot be contacted or fails to respond, the</w:t>
      </w:r>
      <w:r>
        <w:rPr>
          <w:rFonts w:asciiTheme="majorHAnsi" w:hAnsiTheme="majorHAnsi"/>
        </w:rPr>
        <w:t xml:space="preserve"> potential winner forfeits the P</w:t>
      </w:r>
      <w:r w:rsidR="0028778E" w:rsidRPr="00802931">
        <w:rPr>
          <w:rFonts w:asciiTheme="majorHAnsi" w:hAnsiTheme="majorHAnsi"/>
        </w:rPr>
        <w:t xml:space="preserve">rize. </w:t>
      </w:r>
      <w:proofErr w:type="gramStart"/>
      <w:r w:rsidR="0028778E" w:rsidRPr="00802931">
        <w:rPr>
          <w:rFonts w:asciiTheme="majorHAnsi" w:hAnsiTheme="majorHAnsi"/>
        </w:rPr>
        <w:t>In the event that</w:t>
      </w:r>
      <w:proofErr w:type="gramEnd"/>
      <w:r w:rsidR="0028778E" w:rsidRPr="00802931">
        <w:rPr>
          <w:rFonts w:asciiTheme="majorHAnsi" w:hAnsiTheme="majorHAnsi"/>
        </w:rPr>
        <w:t xml:space="preserve"> a potential winner is disqualified for any reason, Sponsor may award </w:t>
      </w:r>
      <w:r>
        <w:rPr>
          <w:rFonts w:asciiTheme="majorHAnsi" w:hAnsiTheme="majorHAnsi"/>
        </w:rPr>
        <w:t>that prize to an alternate W</w:t>
      </w:r>
      <w:r w:rsidR="0028778E" w:rsidRPr="00802931">
        <w:rPr>
          <w:rFonts w:asciiTheme="majorHAnsi" w:hAnsiTheme="majorHAnsi"/>
        </w:rPr>
        <w:t>inner by randomly drawing fro</w:t>
      </w:r>
      <w:r>
        <w:rPr>
          <w:rFonts w:asciiTheme="majorHAnsi" w:hAnsiTheme="majorHAnsi"/>
        </w:rPr>
        <w:t>m among all remaining eligible E</w:t>
      </w:r>
      <w:r w:rsidR="0028778E" w:rsidRPr="00802931">
        <w:rPr>
          <w:rFonts w:asciiTheme="majorHAnsi" w:hAnsiTheme="majorHAnsi"/>
        </w:rPr>
        <w:t>ntries.</w:t>
      </w:r>
    </w:p>
    <w:p w14:paraId="313112F9" w14:textId="77E7A3A0" w:rsidR="0028778E" w:rsidRPr="00802931" w:rsidRDefault="0028778E" w:rsidP="00F23F17">
      <w:pPr>
        <w:numPr>
          <w:ilvl w:val="0"/>
          <w:numId w:val="7"/>
        </w:numPr>
        <w:spacing w:before="240" w:after="0" w:line="240" w:lineRule="auto"/>
        <w:jc w:val="both"/>
        <w:rPr>
          <w:rFonts w:asciiTheme="majorHAnsi" w:hAnsiTheme="majorHAnsi" w:cs="Arial"/>
        </w:rPr>
      </w:pPr>
      <w:r w:rsidRPr="00802931">
        <w:rPr>
          <w:rFonts w:asciiTheme="majorHAnsi" w:hAnsiTheme="majorHAnsi"/>
          <w:b/>
        </w:rPr>
        <w:t>Prizes:</w:t>
      </w:r>
    </w:p>
    <w:p w14:paraId="12388A7D" w14:textId="1E258619" w:rsidR="00802931" w:rsidRPr="00802931" w:rsidRDefault="00802931" w:rsidP="00F23F17">
      <w:pPr>
        <w:spacing w:before="240" w:after="0" w:line="240" w:lineRule="auto"/>
        <w:jc w:val="both"/>
        <w:rPr>
          <w:rFonts w:asciiTheme="majorHAnsi" w:hAnsiTheme="majorHAnsi" w:cs="Arial"/>
        </w:rPr>
      </w:pPr>
      <w:r w:rsidRPr="00802931">
        <w:rPr>
          <w:rFonts w:asciiTheme="majorHAnsi" w:hAnsiTheme="majorHAnsi"/>
          <w:b/>
        </w:rPr>
        <w:t>First Prize</w:t>
      </w:r>
    </w:p>
    <w:p w14:paraId="42B1AFA7" w14:textId="64F7C2D4" w:rsidR="0028778E"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One trip to </w:t>
      </w:r>
      <w:r w:rsidRPr="00802931">
        <w:rPr>
          <w:rFonts w:asciiTheme="majorHAnsi" w:hAnsiTheme="majorHAnsi"/>
          <w:u w:val="single"/>
        </w:rPr>
        <w:t xml:space="preserve">Thailand for </w:t>
      </w:r>
      <w:r w:rsidR="00094A3E" w:rsidRPr="00802931">
        <w:rPr>
          <w:rFonts w:asciiTheme="majorHAnsi" w:hAnsiTheme="majorHAnsi"/>
          <w:u w:val="single"/>
        </w:rPr>
        <w:t>two</w:t>
      </w:r>
      <w:r w:rsidRPr="00802931">
        <w:rPr>
          <w:rFonts w:asciiTheme="majorHAnsi" w:hAnsiTheme="majorHAnsi"/>
          <w:u w:val="single"/>
        </w:rPr>
        <w:t xml:space="preserve"> (</w:t>
      </w:r>
      <w:r w:rsidR="00094A3E" w:rsidRPr="00802931">
        <w:rPr>
          <w:rFonts w:asciiTheme="majorHAnsi" w:hAnsiTheme="majorHAnsi"/>
          <w:u w:val="single"/>
        </w:rPr>
        <w:t>2)</w:t>
      </w:r>
      <w:r w:rsidRPr="00802931">
        <w:rPr>
          <w:rFonts w:asciiTheme="majorHAnsi" w:hAnsiTheme="majorHAnsi"/>
          <w:u w:val="single"/>
        </w:rPr>
        <w:t xml:space="preserve"> </w:t>
      </w:r>
      <w:proofErr w:type="gramStart"/>
      <w:r w:rsidRPr="00802931">
        <w:rPr>
          <w:rFonts w:asciiTheme="majorHAnsi" w:hAnsiTheme="majorHAnsi"/>
          <w:u w:val="single"/>
        </w:rPr>
        <w:t xml:space="preserve">people </w:t>
      </w:r>
      <w:r w:rsidRPr="00802931">
        <w:rPr>
          <w:rFonts w:asciiTheme="majorHAnsi" w:hAnsiTheme="majorHAnsi" w:cstheme="minorBidi"/>
          <w:u w:val="single"/>
          <w:cs/>
        </w:rPr>
        <w:t xml:space="preserve"> </w:t>
      </w:r>
      <w:r w:rsidRPr="00802931">
        <w:rPr>
          <w:rFonts w:asciiTheme="majorHAnsi" w:hAnsiTheme="majorHAnsi"/>
          <w:u w:val="single"/>
        </w:rPr>
        <w:t>provided</w:t>
      </w:r>
      <w:proofErr w:type="gramEnd"/>
      <w:r w:rsidRPr="00802931">
        <w:rPr>
          <w:rFonts w:asciiTheme="majorHAnsi" w:hAnsiTheme="majorHAnsi"/>
        </w:rPr>
        <w:t xml:space="preserve"> by Tourism Authority of Thailand, which comprises of: </w:t>
      </w:r>
    </w:p>
    <w:p w14:paraId="1357E0A8" w14:textId="1DEDB15C" w:rsidR="00802931" w:rsidRPr="00802931" w:rsidRDefault="00802931" w:rsidP="00F23F17">
      <w:pPr>
        <w:pStyle w:val="ListParagraph"/>
        <w:numPr>
          <w:ilvl w:val="2"/>
          <w:numId w:val="11"/>
        </w:numPr>
        <w:spacing w:after="0" w:line="240" w:lineRule="auto"/>
        <w:ind w:left="1080"/>
        <w:jc w:val="both"/>
        <w:rPr>
          <w:rFonts w:asciiTheme="majorHAnsi" w:hAnsiTheme="majorHAnsi"/>
          <w:szCs w:val="22"/>
        </w:rPr>
      </w:pPr>
      <w:r w:rsidRPr="00802931">
        <w:rPr>
          <w:rFonts w:asciiTheme="majorHAnsi" w:hAnsiTheme="majorHAnsi"/>
          <w:szCs w:val="22"/>
        </w:rPr>
        <w:t xml:space="preserve">Return international flights to Thailand from the UK and domestic flights to/from Phuket for 2 (two) persons (Economy class). The departure airport and airline will be decided upon confirmation of the </w:t>
      </w:r>
      <w:r w:rsidR="00BD4DBF">
        <w:rPr>
          <w:rFonts w:asciiTheme="majorHAnsi" w:hAnsiTheme="majorHAnsi"/>
          <w:szCs w:val="22"/>
        </w:rPr>
        <w:t>First Prize W</w:t>
      </w:r>
      <w:r w:rsidRPr="00802931">
        <w:rPr>
          <w:rFonts w:asciiTheme="majorHAnsi" w:hAnsiTheme="majorHAnsi"/>
          <w:szCs w:val="22"/>
        </w:rPr>
        <w:t>inner. </w:t>
      </w:r>
    </w:p>
    <w:p w14:paraId="2D5252B7" w14:textId="77777777" w:rsidR="00802931" w:rsidRPr="00802931" w:rsidRDefault="00802931" w:rsidP="00F23F17">
      <w:pPr>
        <w:pStyle w:val="ListParagraph"/>
        <w:spacing w:after="0" w:line="240" w:lineRule="auto"/>
        <w:ind w:left="0"/>
        <w:jc w:val="both"/>
        <w:rPr>
          <w:rFonts w:asciiTheme="majorHAnsi" w:hAnsiTheme="majorHAnsi"/>
          <w:szCs w:val="22"/>
        </w:rPr>
      </w:pPr>
    </w:p>
    <w:p w14:paraId="4A3C0D79" w14:textId="77777777" w:rsidR="00802931" w:rsidRPr="00802931" w:rsidRDefault="00802931" w:rsidP="00F23F17">
      <w:pPr>
        <w:pStyle w:val="ListParagraph"/>
        <w:numPr>
          <w:ilvl w:val="2"/>
          <w:numId w:val="11"/>
        </w:numPr>
        <w:spacing w:after="0" w:line="240" w:lineRule="auto"/>
        <w:ind w:left="1080"/>
        <w:jc w:val="both"/>
        <w:rPr>
          <w:rFonts w:asciiTheme="majorHAnsi" w:hAnsiTheme="majorHAnsi"/>
          <w:szCs w:val="22"/>
        </w:rPr>
      </w:pPr>
      <w:r w:rsidRPr="00802931">
        <w:rPr>
          <w:rFonts w:asciiTheme="majorHAnsi" w:hAnsiTheme="majorHAnsi"/>
          <w:szCs w:val="22"/>
        </w:rPr>
        <w:t xml:space="preserve">Accommodation in Bangkok at the Lit Bangkok Hotel x 2 (two) nights for 2 (two) persons (incl. breakfast). </w:t>
      </w:r>
      <w:hyperlink r:id="rId13" w:history="1">
        <w:r w:rsidRPr="00802931">
          <w:rPr>
            <w:rStyle w:val="Hyperlink"/>
            <w:rFonts w:asciiTheme="majorHAnsi" w:hAnsiTheme="majorHAnsi"/>
            <w:color w:val="auto"/>
            <w:szCs w:val="22"/>
          </w:rPr>
          <w:t>https://www.litbangkok.com/hotel/</w:t>
        </w:r>
      </w:hyperlink>
      <w:r w:rsidRPr="00802931">
        <w:rPr>
          <w:rFonts w:asciiTheme="majorHAnsi" w:hAnsiTheme="majorHAnsi"/>
          <w:szCs w:val="22"/>
        </w:rPr>
        <w:t xml:space="preserve"> </w:t>
      </w:r>
    </w:p>
    <w:p w14:paraId="7CDDB05F" w14:textId="77777777" w:rsidR="00802931" w:rsidRPr="00802931" w:rsidRDefault="00802931" w:rsidP="00F23F17">
      <w:pPr>
        <w:spacing w:after="0" w:line="240" w:lineRule="auto"/>
        <w:jc w:val="both"/>
        <w:rPr>
          <w:rFonts w:asciiTheme="majorHAnsi" w:hAnsiTheme="majorHAnsi"/>
        </w:rPr>
      </w:pPr>
    </w:p>
    <w:p w14:paraId="5FC42F69" w14:textId="77777777" w:rsidR="00802931" w:rsidRPr="00802931" w:rsidRDefault="00802931" w:rsidP="00F23F17">
      <w:pPr>
        <w:pStyle w:val="ListParagraph"/>
        <w:numPr>
          <w:ilvl w:val="2"/>
          <w:numId w:val="11"/>
        </w:numPr>
        <w:spacing w:after="0" w:line="240" w:lineRule="auto"/>
        <w:ind w:left="1080"/>
        <w:jc w:val="both"/>
        <w:rPr>
          <w:rStyle w:val="Hyperlink"/>
          <w:rFonts w:asciiTheme="majorHAnsi" w:hAnsiTheme="majorHAnsi"/>
          <w:color w:val="auto"/>
          <w:szCs w:val="22"/>
          <w:u w:val="none"/>
        </w:rPr>
      </w:pPr>
      <w:r w:rsidRPr="00802931">
        <w:rPr>
          <w:rFonts w:asciiTheme="majorHAnsi" w:hAnsiTheme="majorHAnsi"/>
          <w:szCs w:val="22"/>
        </w:rPr>
        <w:t xml:space="preserve">Accommodation in Phuket at the Sis Kata Phuket x 3 (three) nights for 2 (two) persons (incl. breakfast). </w:t>
      </w:r>
      <w:hyperlink r:id="rId14" w:history="1">
        <w:r w:rsidRPr="00802931">
          <w:rPr>
            <w:rStyle w:val="Hyperlink"/>
            <w:rFonts w:asciiTheme="majorHAnsi" w:hAnsiTheme="majorHAnsi"/>
            <w:color w:val="auto"/>
            <w:szCs w:val="22"/>
          </w:rPr>
          <w:t>https://www.thesiskata.com/</w:t>
        </w:r>
      </w:hyperlink>
    </w:p>
    <w:p w14:paraId="045BB593" w14:textId="77777777" w:rsidR="00802931" w:rsidRPr="00802931" w:rsidRDefault="00802931" w:rsidP="00F23F17">
      <w:pPr>
        <w:spacing w:after="0" w:line="240" w:lineRule="auto"/>
        <w:jc w:val="both"/>
        <w:rPr>
          <w:rStyle w:val="Hyperlink"/>
          <w:rFonts w:asciiTheme="majorHAnsi" w:hAnsiTheme="majorHAnsi"/>
          <w:color w:val="auto"/>
          <w:u w:val="none"/>
        </w:rPr>
      </w:pPr>
    </w:p>
    <w:p w14:paraId="4D51877E" w14:textId="77777777" w:rsidR="00802931" w:rsidRPr="00802931" w:rsidRDefault="00802931" w:rsidP="00F23F17">
      <w:pPr>
        <w:pStyle w:val="ListParagraph"/>
        <w:numPr>
          <w:ilvl w:val="2"/>
          <w:numId w:val="11"/>
        </w:numPr>
        <w:spacing w:after="0" w:line="240" w:lineRule="auto"/>
        <w:ind w:left="1080"/>
        <w:jc w:val="both"/>
        <w:rPr>
          <w:rFonts w:asciiTheme="majorHAnsi" w:hAnsiTheme="majorHAnsi"/>
          <w:szCs w:val="22"/>
        </w:rPr>
      </w:pPr>
      <w:r w:rsidRPr="00802931">
        <w:rPr>
          <w:rFonts w:asciiTheme="majorHAnsi" w:hAnsiTheme="majorHAnsi"/>
          <w:szCs w:val="22"/>
        </w:rPr>
        <w:t>Private airport transfer (pick up and drop off) for 2 persons both in Bangkok and Phuket.  </w:t>
      </w:r>
    </w:p>
    <w:p w14:paraId="5B75A11B" w14:textId="52458B5E" w:rsidR="00802931" w:rsidRPr="00802931" w:rsidRDefault="00B767C9" w:rsidP="00F23F17">
      <w:pPr>
        <w:numPr>
          <w:ilvl w:val="1"/>
          <w:numId w:val="7"/>
        </w:numPr>
        <w:spacing w:before="240" w:after="0" w:line="240" w:lineRule="auto"/>
        <w:jc w:val="both"/>
        <w:rPr>
          <w:rFonts w:asciiTheme="majorHAnsi" w:hAnsiTheme="majorHAnsi" w:cs="Arial"/>
        </w:rPr>
      </w:pPr>
      <w:r>
        <w:rPr>
          <w:rFonts w:asciiTheme="majorHAnsi" w:hAnsiTheme="majorHAnsi"/>
        </w:rPr>
        <w:lastRenderedPageBreak/>
        <w:t>The First Prize W</w:t>
      </w:r>
      <w:r w:rsidR="0028778E" w:rsidRPr="00802931">
        <w:rPr>
          <w:rFonts w:asciiTheme="majorHAnsi" w:hAnsiTheme="majorHAnsi"/>
        </w:rPr>
        <w:t xml:space="preserve">inner must be able to travel to Thailand between 15 January - 30 June 2021. The following blackout dates will </w:t>
      </w:r>
      <w:proofErr w:type="gramStart"/>
      <w:r w:rsidR="0028778E" w:rsidRPr="00802931">
        <w:rPr>
          <w:rFonts w:asciiTheme="majorHAnsi" w:hAnsiTheme="majorHAnsi"/>
        </w:rPr>
        <w:t>apply:</w:t>
      </w:r>
      <w:proofErr w:type="gramEnd"/>
      <w:r w:rsidR="0028778E" w:rsidRPr="00802931">
        <w:rPr>
          <w:rFonts w:asciiTheme="majorHAnsi" w:hAnsiTheme="majorHAnsi"/>
        </w:rPr>
        <w:t xml:space="preserve"> 02-16 April 2021.</w:t>
      </w:r>
    </w:p>
    <w:p w14:paraId="5295EE2C" w14:textId="1935CB82"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The departure date</w:t>
      </w:r>
      <w:r w:rsidR="00B767C9">
        <w:rPr>
          <w:rFonts w:asciiTheme="majorHAnsi" w:hAnsiTheme="majorHAnsi"/>
        </w:rPr>
        <w:t xml:space="preserve"> is flexible. The First Prize W</w:t>
      </w:r>
      <w:r w:rsidRPr="00802931">
        <w:rPr>
          <w:rFonts w:asciiTheme="majorHAnsi" w:hAnsiTheme="majorHAnsi"/>
        </w:rPr>
        <w:t>inner is required to advise travel dates as soon as possible or at least two months in advance of the departure date. </w:t>
      </w:r>
    </w:p>
    <w:p w14:paraId="4378D680" w14:textId="3FCCEB61" w:rsidR="00802931" w:rsidRPr="00802931" w:rsidRDefault="00B767C9" w:rsidP="00F23F17">
      <w:pPr>
        <w:numPr>
          <w:ilvl w:val="1"/>
          <w:numId w:val="7"/>
        </w:numPr>
        <w:spacing w:before="240" w:after="0" w:line="240" w:lineRule="auto"/>
        <w:jc w:val="both"/>
        <w:rPr>
          <w:rFonts w:asciiTheme="majorHAnsi" w:hAnsiTheme="majorHAnsi" w:cs="Arial"/>
        </w:rPr>
      </w:pPr>
      <w:r>
        <w:rPr>
          <w:rFonts w:asciiTheme="majorHAnsi" w:hAnsiTheme="majorHAnsi"/>
        </w:rPr>
        <w:t>The First Prize W</w:t>
      </w:r>
      <w:r w:rsidR="0028778E" w:rsidRPr="00802931">
        <w:rPr>
          <w:rFonts w:asciiTheme="majorHAnsi" w:hAnsiTheme="majorHAnsi"/>
        </w:rPr>
        <w:t xml:space="preserve">inner can extend their stay in Thailand should they wish, at their own cost. </w:t>
      </w:r>
    </w:p>
    <w:p w14:paraId="69D5E571" w14:textId="0C8A3D2E"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 xml:space="preserve">In the case of </w:t>
      </w:r>
      <w:r w:rsidR="00B767C9" w:rsidRPr="00810D4B">
        <w:rPr>
          <w:rFonts w:asciiTheme="majorHAnsi" w:hAnsiTheme="majorHAnsi"/>
        </w:rPr>
        <w:t xml:space="preserve">a </w:t>
      </w:r>
      <w:r w:rsidRPr="00810D4B">
        <w:rPr>
          <w:rFonts w:asciiTheme="majorHAnsi" w:hAnsiTheme="majorHAnsi"/>
        </w:rPr>
        <w:t xml:space="preserve">Force Majeure </w:t>
      </w:r>
      <w:r w:rsidR="00B767C9" w:rsidRPr="00810D4B">
        <w:rPr>
          <w:rFonts w:asciiTheme="majorHAnsi" w:hAnsiTheme="majorHAnsi"/>
        </w:rPr>
        <w:t xml:space="preserve">Event </w:t>
      </w:r>
      <w:r w:rsidRPr="00810D4B">
        <w:rPr>
          <w:rFonts w:asciiTheme="majorHAnsi" w:hAnsiTheme="majorHAnsi"/>
        </w:rPr>
        <w:t xml:space="preserve">and the </w:t>
      </w:r>
      <w:r w:rsidR="008329C2" w:rsidRPr="00810D4B">
        <w:rPr>
          <w:rFonts w:asciiTheme="majorHAnsi" w:hAnsiTheme="majorHAnsi"/>
        </w:rPr>
        <w:t>First Prize W</w:t>
      </w:r>
      <w:r w:rsidRPr="00810D4B">
        <w:rPr>
          <w:rFonts w:asciiTheme="majorHAnsi" w:hAnsiTheme="majorHAnsi"/>
        </w:rPr>
        <w:t>inner being unable to travel during the specified travel dates, the Tourism Authority of Thailand will</w:t>
      </w:r>
      <w:r w:rsidR="00BD4DBF" w:rsidRPr="00810D4B">
        <w:rPr>
          <w:rFonts w:asciiTheme="majorHAnsi" w:hAnsiTheme="majorHAnsi"/>
        </w:rPr>
        <w:t>,</w:t>
      </w:r>
      <w:r w:rsidRPr="00810D4B">
        <w:rPr>
          <w:rFonts w:asciiTheme="majorHAnsi" w:hAnsiTheme="majorHAnsi"/>
        </w:rPr>
        <w:t xml:space="preserve"> </w:t>
      </w:r>
      <w:r w:rsidR="00BD4DBF" w:rsidRPr="00810D4B">
        <w:rPr>
          <w:rFonts w:asciiTheme="majorHAnsi" w:hAnsiTheme="majorHAnsi"/>
        </w:rPr>
        <w:t xml:space="preserve">if possible, </w:t>
      </w:r>
      <w:r w:rsidRPr="00810D4B">
        <w:rPr>
          <w:rFonts w:asciiTheme="majorHAnsi" w:hAnsiTheme="majorHAnsi"/>
        </w:rPr>
        <w:t>extend the travel deadline</w:t>
      </w:r>
      <w:r w:rsidR="00BD4DBF" w:rsidRPr="00810D4B">
        <w:rPr>
          <w:rFonts w:asciiTheme="majorHAnsi" w:hAnsiTheme="majorHAnsi"/>
        </w:rPr>
        <w:t>s</w:t>
      </w:r>
      <w:r w:rsidRPr="00810D4B">
        <w:rPr>
          <w:rFonts w:asciiTheme="majorHAnsi" w:hAnsiTheme="majorHAnsi"/>
        </w:rPr>
        <w:t>.</w:t>
      </w:r>
    </w:p>
    <w:p w14:paraId="48F018E8" w14:textId="4D4BB636"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Travel insurance is not included and should be arranged separately.</w:t>
      </w:r>
    </w:p>
    <w:p w14:paraId="12A3B067" w14:textId="6A3448B4"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 xml:space="preserve">It is the responsibility of the </w:t>
      </w:r>
      <w:r w:rsidR="00B767C9" w:rsidRPr="00810D4B">
        <w:rPr>
          <w:rFonts w:asciiTheme="majorHAnsi" w:hAnsiTheme="majorHAnsi"/>
        </w:rPr>
        <w:t>First Prize W</w:t>
      </w:r>
      <w:r w:rsidRPr="00810D4B">
        <w:rPr>
          <w:rFonts w:asciiTheme="majorHAnsi" w:hAnsiTheme="majorHAnsi"/>
        </w:rPr>
        <w:t xml:space="preserve">inner to ensure that a valid passport and visa (if applicable) are acquired in good time. </w:t>
      </w:r>
    </w:p>
    <w:p w14:paraId="5B1AEEFB" w14:textId="66CD1BE2"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The Tourism Authority of Thailand reserves the righ</w:t>
      </w:r>
      <w:r w:rsidR="00BD4DBF" w:rsidRPr="00810D4B">
        <w:rPr>
          <w:rFonts w:asciiTheme="majorHAnsi" w:hAnsiTheme="majorHAnsi"/>
        </w:rPr>
        <w:t>t to change the details of the First P</w:t>
      </w:r>
      <w:r w:rsidRPr="00810D4B">
        <w:rPr>
          <w:rFonts w:asciiTheme="majorHAnsi" w:hAnsiTheme="majorHAnsi"/>
        </w:rPr>
        <w:t>rize in any Force Majeure</w:t>
      </w:r>
      <w:r w:rsidR="00BD4DBF" w:rsidRPr="00810D4B">
        <w:rPr>
          <w:rFonts w:asciiTheme="majorHAnsi" w:hAnsiTheme="majorHAnsi"/>
        </w:rPr>
        <w:t xml:space="preserve"> Event</w:t>
      </w:r>
      <w:r w:rsidRPr="00810D4B">
        <w:rPr>
          <w:rFonts w:asciiTheme="majorHAnsi" w:hAnsiTheme="majorHAnsi"/>
        </w:rPr>
        <w:t>.</w:t>
      </w:r>
    </w:p>
    <w:p w14:paraId="4B2DC2D0" w14:textId="448E9D86"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The Prize is non-transferable and cannot be refunded for</w:t>
      </w:r>
      <w:r w:rsidR="008329C2" w:rsidRPr="00810D4B">
        <w:rPr>
          <w:rFonts w:asciiTheme="majorHAnsi" w:hAnsiTheme="majorHAnsi"/>
        </w:rPr>
        <w:t xml:space="preserve"> money or </w:t>
      </w:r>
      <w:r w:rsidRPr="00810D4B">
        <w:rPr>
          <w:rFonts w:asciiTheme="majorHAnsi" w:hAnsiTheme="majorHAnsi"/>
        </w:rPr>
        <w:t xml:space="preserve">a cash alternative. </w:t>
      </w:r>
    </w:p>
    <w:p w14:paraId="209638C3" w14:textId="117C681F" w:rsidR="00802931" w:rsidRPr="00810D4B" w:rsidRDefault="00802931" w:rsidP="00F23F17">
      <w:pPr>
        <w:spacing w:before="240" w:after="0" w:line="240" w:lineRule="auto"/>
        <w:jc w:val="both"/>
        <w:rPr>
          <w:rFonts w:asciiTheme="majorHAnsi" w:hAnsiTheme="majorHAnsi" w:cs="Arial"/>
          <w:b/>
        </w:rPr>
      </w:pPr>
      <w:r w:rsidRPr="00810D4B">
        <w:rPr>
          <w:rFonts w:asciiTheme="majorHAnsi" w:hAnsiTheme="majorHAnsi"/>
          <w:b/>
        </w:rPr>
        <w:t>Other Prizes</w:t>
      </w:r>
    </w:p>
    <w:p w14:paraId="706E0EA0" w14:textId="64D0CF72" w:rsidR="0028778E" w:rsidRPr="00810D4B" w:rsidRDefault="0028778E" w:rsidP="00F23F17">
      <w:pPr>
        <w:numPr>
          <w:ilvl w:val="1"/>
          <w:numId w:val="7"/>
        </w:numPr>
        <w:spacing w:before="240" w:after="0" w:line="240" w:lineRule="auto"/>
        <w:jc w:val="both"/>
        <w:rPr>
          <w:rStyle w:val="Hyperlink"/>
          <w:rFonts w:asciiTheme="majorHAnsi" w:hAnsiTheme="majorHAnsi" w:cs="Arial"/>
          <w:color w:val="auto"/>
          <w:u w:val="none"/>
        </w:rPr>
      </w:pPr>
      <w:r w:rsidRPr="00810D4B">
        <w:rPr>
          <w:rFonts w:asciiTheme="majorHAnsi" w:hAnsiTheme="majorHAnsi"/>
        </w:rPr>
        <w:t>Five £50.00 (GBP) food vouchers</w:t>
      </w:r>
      <w:r w:rsidR="008329C2" w:rsidRPr="00810D4B">
        <w:rPr>
          <w:rFonts w:asciiTheme="majorHAnsi" w:hAnsiTheme="majorHAnsi"/>
        </w:rPr>
        <w:t xml:space="preserve"> (one for the First Prize Winner and four others)</w:t>
      </w:r>
      <w:r w:rsidRPr="00810D4B">
        <w:rPr>
          <w:rFonts w:asciiTheme="majorHAnsi" w:hAnsiTheme="majorHAnsi"/>
        </w:rPr>
        <w:t xml:space="preserve"> to be spent at Giggling Squid Thai Restaurant in Leicester. </w:t>
      </w:r>
      <w:hyperlink r:id="rId15" w:history="1">
        <w:r w:rsidRPr="00810D4B">
          <w:rPr>
            <w:rStyle w:val="Hyperlink"/>
            <w:rFonts w:asciiTheme="majorHAnsi" w:hAnsiTheme="majorHAnsi"/>
            <w:color w:val="auto"/>
          </w:rPr>
          <w:t>https://www.gigglingsquid.com/</w:t>
        </w:r>
      </w:hyperlink>
    </w:p>
    <w:p w14:paraId="493717C3" w14:textId="77777777" w:rsidR="00802931" w:rsidRPr="00810D4B" w:rsidRDefault="0028778E" w:rsidP="0061775F">
      <w:pPr>
        <w:numPr>
          <w:ilvl w:val="2"/>
          <w:numId w:val="7"/>
        </w:numPr>
        <w:spacing w:before="240" w:after="0" w:line="240" w:lineRule="auto"/>
        <w:ind w:left="1276" w:hanging="709"/>
        <w:jc w:val="both"/>
        <w:rPr>
          <w:rFonts w:asciiTheme="majorHAnsi" w:hAnsiTheme="majorHAnsi" w:cs="Arial"/>
        </w:rPr>
      </w:pPr>
      <w:r w:rsidRPr="00810D4B">
        <w:rPr>
          <w:rFonts w:asciiTheme="majorHAnsi" w:hAnsiTheme="majorHAnsi"/>
        </w:rPr>
        <w:t xml:space="preserve">The voucher can only be used at Giggling Squid in Leicester branch only. </w:t>
      </w:r>
    </w:p>
    <w:p w14:paraId="357EDEF0" w14:textId="77777777" w:rsidR="00802931" w:rsidRPr="00810D4B" w:rsidRDefault="0028778E" w:rsidP="0061775F">
      <w:pPr>
        <w:numPr>
          <w:ilvl w:val="2"/>
          <w:numId w:val="7"/>
        </w:numPr>
        <w:spacing w:before="240" w:after="0" w:line="240" w:lineRule="auto"/>
        <w:ind w:left="1276" w:hanging="709"/>
        <w:jc w:val="both"/>
        <w:rPr>
          <w:rFonts w:asciiTheme="majorHAnsi" w:hAnsiTheme="majorHAnsi" w:cs="Arial"/>
        </w:rPr>
      </w:pPr>
      <w:r w:rsidRPr="00810D4B">
        <w:rPr>
          <w:rFonts w:asciiTheme="majorHAnsi" w:hAnsiTheme="majorHAnsi"/>
        </w:rPr>
        <w:t>The E-voucher will be sent by email.</w:t>
      </w:r>
    </w:p>
    <w:p w14:paraId="7D31AF68" w14:textId="77777777" w:rsidR="00802931" w:rsidRPr="00810D4B" w:rsidRDefault="0028778E" w:rsidP="0061775F">
      <w:pPr>
        <w:numPr>
          <w:ilvl w:val="2"/>
          <w:numId w:val="7"/>
        </w:numPr>
        <w:spacing w:before="240" w:after="0" w:line="240" w:lineRule="auto"/>
        <w:ind w:left="1276" w:hanging="709"/>
        <w:jc w:val="both"/>
        <w:rPr>
          <w:rFonts w:asciiTheme="majorHAnsi" w:hAnsiTheme="majorHAnsi" w:cs="Arial"/>
        </w:rPr>
      </w:pPr>
      <w:r w:rsidRPr="00810D4B">
        <w:rPr>
          <w:rFonts w:asciiTheme="majorHAnsi" w:hAnsiTheme="majorHAnsi"/>
        </w:rPr>
        <w:t xml:space="preserve">The food voucher is valid for 12 months. </w:t>
      </w:r>
    </w:p>
    <w:p w14:paraId="05685589" w14:textId="7ECD097E" w:rsidR="0028778E" w:rsidRPr="00062FC5" w:rsidRDefault="00B55E80" w:rsidP="0061775F">
      <w:pPr>
        <w:numPr>
          <w:ilvl w:val="2"/>
          <w:numId w:val="7"/>
        </w:numPr>
        <w:spacing w:before="240" w:after="0" w:line="240" w:lineRule="auto"/>
        <w:ind w:left="1276" w:hanging="709"/>
        <w:jc w:val="both"/>
        <w:rPr>
          <w:rFonts w:asciiTheme="majorHAnsi" w:hAnsiTheme="majorHAnsi" w:cs="Arial"/>
        </w:rPr>
      </w:pPr>
      <w:r>
        <w:rPr>
          <w:rFonts w:asciiTheme="majorHAnsi" w:hAnsiTheme="majorHAnsi"/>
        </w:rPr>
        <w:t>This</w:t>
      </w:r>
      <w:r w:rsidR="0028778E" w:rsidRPr="00802931">
        <w:rPr>
          <w:rFonts w:asciiTheme="majorHAnsi" w:hAnsiTheme="majorHAnsi"/>
        </w:rPr>
        <w:t xml:space="preserve"> Prize is non-transferable and cannot be refunded for</w:t>
      </w:r>
      <w:r>
        <w:rPr>
          <w:rFonts w:asciiTheme="majorHAnsi" w:hAnsiTheme="majorHAnsi"/>
        </w:rPr>
        <w:t xml:space="preserve"> money or</w:t>
      </w:r>
      <w:r w:rsidR="0028778E" w:rsidRPr="00802931">
        <w:rPr>
          <w:rFonts w:asciiTheme="majorHAnsi" w:hAnsiTheme="majorHAnsi"/>
        </w:rPr>
        <w:t xml:space="preserve"> a cash alternative.</w:t>
      </w:r>
    </w:p>
    <w:p w14:paraId="1AF2252E" w14:textId="6194CD41" w:rsidR="00062FC5" w:rsidRPr="00062FC5" w:rsidRDefault="00062FC5" w:rsidP="0061775F">
      <w:pPr>
        <w:numPr>
          <w:ilvl w:val="2"/>
          <w:numId w:val="7"/>
        </w:numPr>
        <w:spacing w:before="240" w:after="0" w:line="240" w:lineRule="auto"/>
        <w:ind w:left="1276" w:hanging="709"/>
        <w:jc w:val="both"/>
        <w:rPr>
          <w:rFonts w:asciiTheme="majorHAnsi" w:hAnsiTheme="majorHAnsi" w:cs="Arial"/>
        </w:rPr>
      </w:pPr>
      <w:r w:rsidRPr="00062FC5">
        <w:t xml:space="preserve">Giggling Squid cannot accept responsibility if </w:t>
      </w:r>
      <w:r>
        <w:t>the</w:t>
      </w:r>
      <w:r w:rsidRPr="00062FC5">
        <w:t xml:space="preserve"> voucher is lost, stolen or damaged. It will not be </w:t>
      </w:r>
      <w:proofErr w:type="gramStart"/>
      <w:r w:rsidRPr="00062FC5">
        <w:t>replaced</w:t>
      </w:r>
      <w:proofErr w:type="gramEnd"/>
      <w:r w:rsidRPr="00062FC5">
        <w:t xml:space="preserve"> or its value refunded in any of these circumstances.</w:t>
      </w:r>
    </w:p>
    <w:p w14:paraId="0F4EDF2D" w14:textId="3AC0D446" w:rsidR="0028778E" w:rsidRPr="00802931" w:rsidRDefault="0028778E" w:rsidP="00F23F17">
      <w:pPr>
        <w:numPr>
          <w:ilvl w:val="0"/>
          <w:numId w:val="7"/>
        </w:numPr>
        <w:spacing w:before="240" w:after="0" w:line="240" w:lineRule="auto"/>
        <w:jc w:val="both"/>
        <w:rPr>
          <w:rFonts w:asciiTheme="majorHAnsi" w:hAnsiTheme="majorHAnsi" w:cs="Arial"/>
        </w:rPr>
      </w:pPr>
      <w:r w:rsidRPr="00802931">
        <w:rPr>
          <w:rFonts w:asciiTheme="majorHAnsi" w:hAnsiTheme="majorHAnsi"/>
          <w:b/>
        </w:rPr>
        <w:t xml:space="preserve"> Publicity:</w:t>
      </w:r>
    </w:p>
    <w:p w14:paraId="2CB40D11" w14:textId="197903AE"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Except where prohibited, participation in the Competition constitutes </w:t>
      </w:r>
      <w:r w:rsidR="008329C2">
        <w:rPr>
          <w:rFonts w:asciiTheme="majorHAnsi" w:hAnsiTheme="majorHAnsi"/>
        </w:rPr>
        <w:t>the W</w:t>
      </w:r>
      <w:r w:rsidRPr="00802931">
        <w:rPr>
          <w:rFonts w:asciiTheme="majorHAnsi" w:hAnsiTheme="majorHAnsi"/>
        </w:rPr>
        <w:t>inner’s consent to Sp</w:t>
      </w:r>
      <w:r w:rsidR="008329C2">
        <w:rPr>
          <w:rFonts w:asciiTheme="majorHAnsi" w:hAnsiTheme="majorHAnsi"/>
        </w:rPr>
        <w:t>onsor’s and its agents’ use of W</w:t>
      </w:r>
      <w:r w:rsidRPr="00802931">
        <w:rPr>
          <w:rFonts w:asciiTheme="majorHAnsi" w:hAnsiTheme="majorHAnsi"/>
        </w:rPr>
        <w:t>inner’s name, likeness, photograph, voice, opinions and/or home town and county for promotional purposes in any media, worldwide, without further payment or consideratio</w:t>
      </w:r>
      <w:r w:rsidR="008329C2">
        <w:rPr>
          <w:rFonts w:asciiTheme="majorHAnsi" w:hAnsiTheme="majorHAnsi"/>
        </w:rPr>
        <w:t>n. The Sponsor may publish the W</w:t>
      </w:r>
      <w:r w:rsidRPr="00802931">
        <w:rPr>
          <w:rFonts w:asciiTheme="majorHAnsi" w:hAnsiTheme="majorHAnsi"/>
        </w:rPr>
        <w:t xml:space="preserve">inner’s details and the winning </w:t>
      </w:r>
      <w:r w:rsidR="0061775F">
        <w:rPr>
          <w:rFonts w:asciiTheme="majorHAnsi" w:hAnsiTheme="majorHAnsi"/>
        </w:rPr>
        <w:t>E</w:t>
      </w:r>
      <w:r w:rsidRPr="00802931">
        <w:rPr>
          <w:rFonts w:asciiTheme="majorHAnsi" w:hAnsiTheme="majorHAnsi"/>
        </w:rPr>
        <w:t xml:space="preserve">ntries on its social media channels such as Facebook, Twitter, </w:t>
      </w:r>
      <w:proofErr w:type="gramStart"/>
      <w:r w:rsidRPr="00802931">
        <w:rPr>
          <w:rFonts w:asciiTheme="majorHAnsi" w:hAnsiTheme="majorHAnsi"/>
        </w:rPr>
        <w:t>Instagram</w:t>
      </w:r>
      <w:proofErr w:type="gramEnd"/>
      <w:r w:rsidRPr="00802931">
        <w:rPr>
          <w:rFonts w:asciiTheme="majorHAnsi" w:hAnsiTheme="majorHAnsi"/>
        </w:rPr>
        <w:t xml:space="preserve"> or a blog post.</w:t>
      </w:r>
    </w:p>
    <w:p w14:paraId="6A86983A" w14:textId="7ACA4C55"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If the Sponsor does not publ</w:t>
      </w:r>
      <w:r w:rsidR="008329C2">
        <w:rPr>
          <w:rFonts w:asciiTheme="majorHAnsi" w:hAnsiTheme="majorHAnsi"/>
        </w:rPr>
        <w:t>ish the name and county of the W</w:t>
      </w:r>
      <w:r w:rsidRPr="00802931">
        <w:rPr>
          <w:rFonts w:asciiTheme="majorHAnsi" w:hAnsiTheme="majorHAnsi"/>
        </w:rPr>
        <w:t>inners on social media, those details may be obtained from the Sponsor following a request in writing sent via direct message on @ChangBeerUK’s Facebook page within 90 days of the end of the Competition Period.</w:t>
      </w:r>
    </w:p>
    <w:p w14:paraId="380A1ED2" w14:textId="488ADA96" w:rsidR="0028778E" w:rsidRPr="00802931" w:rsidRDefault="0028778E" w:rsidP="00F23F17">
      <w:pPr>
        <w:numPr>
          <w:ilvl w:val="0"/>
          <w:numId w:val="7"/>
        </w:numPr>
        <w:spacing w:before="240" w:after="0" w:line="240" w:lineRule="auto"/>
        <w:jc w:val="both"/>
        <w:rPr>
          <w:rFonts w:asciiTheme="majorHAnsi" w:hAnsiTheme="majorHAnsi" w:cs="Arial"/>
        </w:rPr>
      </w:pPr>
      <w:r w:rsidRPr="00802931">
        <w:rPr>
          <w:rFonts w:asciiTheme="majorHAnsi" w:hAnsiTheme="majorHAnsi"/>
          <w:b/>
          <w:bCs/>
        </w:rPr>
        <w:t>Intellectual Property:</w:t>
      </w:r>
    </w:p>
    <w:p w14:paraId="774D2505" w14:textId="022FB808" w:rsidR="0028778E"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bCs/>
        </w:rPr>
        <w:t>The Promoter shall own all copyright and any other intellectua</w:t>
      </w:r>
      <w:r w:rsidR="00B55E80">
        <w:rPr>
          <w:rFonts w:asciiTheme="majorHAnsi" w:hAnsiTheme="majorHAnsi"/>
          <w:bCs/>
        </w:rPr>
        <w:t xml:space="preserve">l property rights in the </w:t>
      </w:r>
      <w:r w:rsidRPr="00802931">
        <w:rPr>
          <w:rFonts w:asciiTheme="majorHAnsi" w:hAnsiTheme="majorHAnsi"/>
          <w:bCs/>
        </w:rPr>
        <w:t xml:space="preserve">Competition. </w:t>
      </w:r>
    </w:p>
    <w:p w14:paraId="65921CA3" w14:textId="1EF3A891" w:rsidR="0028778E" w:rsidRPr="00802931" w:rsidRDefault="0028778E" w:rsidP="00F23F17">
      <w:pPr>
        <w:numPr>
          <w:ilvl w:val="0"/>
          <w:numId w:val="7"/>
        </w:numPr>
        <w:spacing w:before="240" w:after="0" w:line="240" w:lineRule="auto"/>
        <w:jc w:val="both"/>
        <w:rPr>
          <w:rFonts w:asciiTheme="majorHAnsi" w:hAnsiTheme="majorHAnsi" w:cs="Arial"/>
        </w:rPr>
      </w:pPr>
      <w:r w:rsidRPr="00802931">
        <w:rPr>
          <w:rFonts w:asciiTheme="majorHAnsi" w:hAnsiTheme="majorHAnsi"/>
          <w:b/>
        </w:rPr>
        <w:t>Data Protection:</w:t>
      </w:r>
    </w:p>
    <w:p w14:paraId="1B17751F" w14:textId="3F330D1C"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All Entrants agree to the </w:t>
      </w:r>
      <w:r w:rsidR="00BD4DBF" w:rsidRPr="00802931">
        <w:rPr>
          <w:rFonts w:asciiTheme="majorHAnsi" w:hAnsiTheme="majorHAnsi"/>
        </w:rPr>
        <w:t xml:space="preserve">Competition Organiser </w:t>
      </w:r>
      <w:r w:rsidRPr="00802931">
        <w:rPr>
          <w:rFonts w:asciiTheme="majorHAnsi" w:hAnsiTheme="majorHAnsi"/>
        </w:rPr>
        <w:t xml:space="preserve">holding their personal data and acknowledge that the </w:t>
      </w:r>
      <w:r w:rsidR="00BD4DBF" w:rsidRPr="00802931">
        <w:rPr>
          <w:rFonts w:asciiTheme="majorHAnsi" w:hAnsiTheme="majorHAnsi"/>
        </w:rPr>
        <w:t xml:space="preserve">Competition Organiser </w:t>
      </w:r>
      <w:r w:rsidRPr="00802931">
        <w:rPr>
          <w:rFonts w:asciiTheme="majorHAnsi" w:hAnsiTheme="majorHAnsi"/>
        </w:rPr>
        <w:t xml:space="preserve">may use the Entrant’s contact details and other personal data as defined in the </w:t>
      </w:r>
      <w:r w:rsidRPr="00802931">
        <w:rPr>
          <w:rFonts w:asciiTheme="majorHAnsi" w:hAnsiTheme="majorHAnsi"/>
        </w:rPr>
        <w:lastRenderedPageBreak/>
        <w:t xml:space="preserve">Data Protection Act </w:t>
      </w:r>
      <w:r w:rsidR="008C6921" w:rsidRPr="00802931">
        <w:rPr>
          <w:rFonts w:asciiTheme="majorHAnsi" w:hAnsiTheme="majorHAnsi"/>
        </w:rPr>
        <w:t>201</w:t>
      </w:r>
      <w:r w:rsidRPr="00802931">
        <w:rPr>
          <w:rFonts w:asciiTheme="majorHAnsi" w:hAnsiTheme="majorHAnsi"/>
        </w:rPr>
        <w:t>8 in order to conduct, administer, promote and publicise the Competition (in accordance with these Conditions).</w:t>
      </w:r>
    </w:p>
    <w:p w14:paraId="61CFCB97" w14:textId="612FCCD7"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Entrants authorise the </w:t>
      </w:r>
      <w:r w:rsidR="00BD4DBF" w:rsidRPr="00802931">
        <w:rPr>
          <w:rFonts w:asciiTheme="majorHAnsi" w:hAnsiTheme="majorHAnsi"/>
        </w:rPr>
        <w:t>Competition Organiser</w:t>
      </w:r>
      <w:r w:rsidRPr="00802931">
        <w:rPr>
          <w:rFonts w:asciiTheme="majorHAnsi" w:hAnsiTheme="majorHAnsi"/>
        </w:rPr>
        <w:t xml:space="preserve"> to enter their personal details into their database and use the information in accordance with the provisions of the Data Protection Act </w:t>
      </w:r>
      <w:r w:rsidR="0034327C" w:rsidRPr="00802931">
        <w:rPr>
          <w:rFonts w:asciiTheme="majorHAnsi" w:hAnsiTheme="majorHAnsi"/>
        </w:rPr>
        <w:t>2018</w:t>
      </w:r>
      <w:r w:rsidRPr="00802931">
        <w:rPr>
          <w:rFonts w:asciiTheme="majorHAnsi" w:hAnsiTheme="majorHAnsi"/>
        </w:rPr>
        <w:t>, the General Data Protection Regulation and subject to</w:t>
      </w:r>
      <w:r w:rsidR="00B55E80">
        <w:rPr>
          <w:rFonts w:asciiTheme="majorHAnsi" w:hAnsiTheme="majorHAnsi"/>
        </w:rPr>
        <w:t xml:space="preserve"> the terms of the privacy p</w:t>
      </w:r>
      <w:r w:rsidR="002E0FF4" w:rsidRPr="00802931">
        <w:rPr>
          <w:rFonts w:asciiTheme="majorHAnsi" w:hAnsiTheme="majorHAnsi"/>
        </w:rPr>
        <w:t>olicies referred to below</w:t>
      </w:r>
      <w:r w:rsidRPr="00802931">
        <w:rPr>
          <w:rFonts w:asciiTheme="majorHAnsi" w:hAnsiTheme="majorHAnsi"/>
        </w:rPr>
        <w:t>.</w:t>
      </w:r>
    </w:p>
    <w:p w14:paraId="3E7639C1" w14:textId="26744244" w:rsidR="00802931" w:rsidRPr="00BD4DBF"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The </w:t>
      </w:r>
      <w:r w:rsidR="00BD4DBF" w:rsidRPr="00802931">
        <w:rPr>
          <w:rFonts w:asciiTheme="majorHAnsi" w:hAnsiTheme="majorHAnsi"/>
        </w:rPr>
        <w:t xml:space="preserve">Competition Organiser </w:t>
      </w:r>
      <w:r w:rsidRPr="00802931">
        <w:rPr>
          <w:rFonts w:asciiTheme="majorHAnsi" w:hAnsiTheme="majorHAnsi"/>
        </w:rPr>
        <w:t>shall be entitled to publish the names, ages and postal towns of the Winner</w:t>
      </w:r>
      <w:r w:rsidR="008329C2">
        <w:rPr>
          <w:rFonts w:asciiTheme="majorHAnsi" w:hAnsiTheme="majorHAnsi"/>
        </w:rPr>
        <w:t>s</w:t>
      </w:r>
      <w:r w:rsidRPr="00802931">
        <w:rPr>
          <w:rFonts w:asciiTheme="majorHAnsi" w:hAnsiTheme="majorHAnsi"/>
        </w:rPr>
        <w:t xml:space="preserve"> on the </w:t>
      </w:r>
      <w:r w:rsidR="00F23F17">
        <w:rPr>
          <w:rFonts w:asciiTheme="majorHAnsi" w:hAnsiTheme="majorHAnsi"/>
        </w:rPr>
        <w:t>Sponsor’s w</w:t>
      </w:r>
      <w:r w:rsidRPr="00802931">
        <w:rPr>
          <w:rFonts w:asciiTheme="majorHAnsi" w:hAnsiTheme="majorHAnsi"/>
        </w:rPr>
        <w:t>ebsite and any other forms of recognised media.</w:t>
      </w:r>
      <w:r w:rsidR="00BD4DBF">
        <w:rPr>
          <w:rFonts w:asciiTheme="majorHAnsi" w:hAnsiTheme="majorHAnsi" w:cs="Arial"/>
        </w:rPr>
        <w:t xml:space="preserve"> </w:t>
      </w:r>
      <w:r w:rsidRPr="00BD4DBF">
        <w:rPr>
          <w:rFonts w:asciiTheme="majorHAnsi" w:hAnsiTheme="majorHAnsi"/>
        </w:rPr>
        <w:t xml:space="preserve">The </w:t>
      </w:r>
      <w:r w:rsidR="00BD4DBF" w:rsidRPr="00BD4DBF">
        <w:rPr>
          <w:rFonts w:asciiTheme="majorHAnsi" w:hAnsiTheme="majorHAnsi"/>
        </w:rPr>
        <w:t>Competition Organiser</w:t>
      </w:r>
      <w:r w:rsidRPr="00BD4DBF">
        <w:rPr>
          <w:rFonts w:asciiTheme="majorHAnsi" w:hAnsiTheme="majorHAnsi"/>
        </w:rPr>
        <w:t xml:space="preserve"> shall obtain the consent of any Entrants for any other use of their personal data.</w:t>
      </w:r>
    </w:p>
    <w:p w14:paraId="23246204" w14:textId="1BCEF58D" w:rsidR="00BD4DBF" w:rsidRPr="00BD4DBF"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Personal data will be processed and shared with third parties only for the administration of the prize draw and th</w:t>
      </w:r>
      <w:r w:rsidR="00F23F17">
        <w:rPr>
          <w:rFonts w:asciiTheme="majorHAnsi" w:hAnsiTheme="majorHAnsi"/>
        </w:rPr>
        <w:t>e supply and activation of the P</w:t>
      </w:r>
      <w:r w:rsidRPr="00802931">
        <w:rPr>
          <w:rFonts w:asciiTheme="majorHAnsi" w:hAnsiTheme="majorHAnsi"/>
        </w:rPr>
        <w:t xml:space="preserve">rizes. </w:t>
      </w:r>
    </w:p>
    <w:p w14:paraId="7212C373" w14:textId="7DDBB15E" w:rsidR="0028778E"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The </w:t>
      </w:r>
      <w:r w:rsidR="008329C2">
        <w:rPr>
          <w:rFonts w:asciiTheme="majorHAnsi" w:hAnsiTheme="majorHAnsi"/>
        </w:rPr>
        <w:t>Competition Organiser</w:t>
      </w:r>
      <w:r w:rsidRPr="00802931">
        <w:rPr>
          <w:rFonts w:asciiTheme="majorHAnsi" w:hAnsiTheme="majorHAnsi"/>
        </w:rPr>
        <w:t xml:space="preserve"> may </w:t>
      </w:r>
      <w:r w:rsidR="008329C2">
        <w:rPr>
          <w:rFonts w:asciiTheme="majorHAnsi" w:hAnsiTheme="majorHAnsi"/>
        </w:rPr>
        <w:t>use the W</w:t>
      </w:r>
      <w:r w:rsidRPr="00802931">
        <w:rPr>
          <w:rFonts w:asciiTheme="majorHAnsi" w:hAnsiTheme="majorHAnsi"/>
        </w:rPr>
        <w:t xml:space="preserve">inner’s personal data </w:t>
      </w:r>
      <w:r w:rsidR="004440A4" w:rsidRPr="00802931">
        <w:rPr>
          <w:rFonts w:asciiTheme="majorHAnsi" w:hAnsiTheme="majorHAnsi"/>
        </w:rPr>
        <w:t>as set out</w:t>
      </w:r>
      <w:r w:rsidRPr="00802931">
        <w:rPr>
          <w:rFonts w:asciiTheme="majorHAnsi" w:hAnsiTheme="majorHAnsi"/>
        </w:rPr>
        <w:t xml:space="preserve"> above for promotional purposes and in accordance with its privacy policies details of which can be found here:</w:t>
      </w:r>
    </w:p>
    <w:p w14:paraId="1348B4F6" w14:textId="77777777" w:rsidR="00802931" w:rsidRPr="00802931" w:rsidRDefault="00A37A2A" w:rsidP="00F23F17">
      <w:pPr>
        <w:pStyle w:val="ListParagraph"/>
        <w:spacing w:before="240" w:after="0" w:line="240" w:lineRule="auto"/>
        <w:ind w:left="567"/>
        <w:jc w:val="both"/>
        <w:rPr>
          <w:rFonts w:asciiTheme="majorHAnsi" w:hAnsiTheme="majorHAnsi"/>
          <w:szCs w:val="22"/>
        </w:rPr>
      </w:pPr>
      <w:hyperlink r:id="rId16" w:history="1">
        <w:r w:rsidR="00802931" w:rsidRPr="00802931">
          <w:rPr>
            <w:rStyle w:val="Hyperlink"/>
            <w:rFonts w:asciiTheme="majorHAnsi" w:hAnsiTheme="majorHAnsi"/>
            <w:szCs w:val="22"/>
          </w:rPr>
          <w:t>http://changbeer.com/privacy-policy/</w:t>
        </w:r>
      </w:hyperlink>
    </w:p>
    <w:p w14:paraId="675301CE" w14:textId="47B41531" w:rsidR="00802931" w:rsidRPr="00802931" w:rsidRDefault="00A37A2A" w:rsidP="00F23F17">
      <w:pPr>
        <w:pStyle w:val="ListParagraph"/>
        <w:spacing w:before="240" w:after="0" w:line="240" w:lineRule="auto"/>
        <w:ind w:left="567"/>
        <w:jc w:val="both"/>
        <w:rPr>
          <w:rFonts w:asciiTheme="majorHAnsi" w:hAnsiTheme="majorHAnsi"/>
          <w:szCs w:val="22"/>
        </w:rPr>
      </w:pPr>
      <w:hyperlink r:id="rId17" w:history="1">
        <w:r w:rsidR="00802931" w:rsidRPr="00802931">
          <w:rPr>
            <w:rStyle w:val="Hyperlink"/>
            <w:rFonts w:asciiTheme="majorHAnsi" w:hAnsiTheme="majorHAnsi"/>
            <w:szCs w:val="22"/>
          </w:rPr>
          <w:t>https://www.lcfc.com/club/privacy</w:t>
        </w:r>
      </w:hyperlink>
    </w:p>
    <w:p w14:paraId="11833284" w14:textId="451FE46E" w:rsidR="0028778E" w:rsidRPr="00802931" w:rsidRDefault="00B55E80" w:rsidP="00F23F17">
      <w:pPr>
        <w:numPr>
          <w:ilvl w:val="0"/>
          <w:numId w:val="7"/>
        </w:numPr>
        <w:spacing w:before="240" w:after="0" w:line="240" w:lineRule="auto"/>
        <w:jc w:val="both"/>
        <w:rPr>
          <w:rFonts w:asciiTheme="majorHAnsi" w:hAnsiTheme="majorHAnsi" w:cs="Arial"/>
        </w:rPr>
      </w:pPr>
      <w:r>
        <w:rPr>
          <w:rFonts w:asciiTheme="majorHAnsi" w:hAnsiTheme="majorHAnsi"/>
          <w:b/>
        </w:rPr>
        <w:t>Association with Facebook:</w:t>
      </w:r>
    </w:p>
    <w:p w14:paraId="4AABDCEE" w14:textId="31F844EE" w:rsidR="00802931"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This Competition is in no way sponsored, </w:t>
      </w:r>
      <w:proofErr w:type="gramStart"/>
      <w:r w:rsidRPr="00802931">
        <w:rPr>
          <w:rFonts w:asciiTheme="majorHAnsi" w:hAnsiTheme="majorHAnsi"/>
        </w:rPr>
        <w:t>endorsed</w:t>
      </w:r>
      <w:proofErr w:type="gramEnd"/>
      <w:r w:rsidRPr="00802931">
        <w:rPr>
          <w:rFonts w:asciiTheme="majorHAnsi" w:hAnsiTheme="majorHAnsi"/>
        </w:rPr>
        <w:t xml:space="preserve"> or administered by, or associated with, Facebook or Instagram. Entrants are providing information to</w:t>
      </w:r>
      <w:r w:rsidR="00B70006">
        <w:rPr>
          <w:rFonts w:asciiTheme="majorHAnsi" w:hAnsiTheme="majorHAnsi"/>
        </w:rPr>
        <w:t>,</w:t>
      </w:r>
      <w:r w:rsidRPr="00802931">
        <w:rPr>
          <w:rFonts w:asciiTheme="majorHAnsi" w:hAnsiTheme="majorHAnsi"/>
        </w:rPr>
        <w:t xml:space="preserve"> </w:t>
      </w:r>
      <w:r w:rsidR="00B70006">
        <w:rPr>
          <w:rFonts w:asciiTheme="majorHAnsi" w:hAnsiTheme="majorHAnsi"/>
        </w:rPr>
        <w:t xml:space="preserve">and entering the Competition with, the Competition Organiser </w:t>
      </w:r>
      <w:r w:rsidRPr="00802931">
        <w:rPr>
          <w:rFonts w:asciiTheme="majorHAnsi" w:hAnsiTheme="majorHAnsi"/>
        </w:rPr>
        <w:t>and not Facebook or Instagram.</w:t>
      </w:r>
    </w:p>
    <w:p w14:paraId="30ED4C15" w14:textId="46A55D4B" w:rsidR="0028778E" w:rsidRPr="00802931" w:rsidRDefault="0028778E" w:rsidP="00F23F17">
      <w:pPr>
        <w:numPr>
          <w:ilvl w:val="1"/>
          <w:numId w:val="7"/>
        </w:numPr>
        <w:spacing w:before="240" w:after="0" w:line="240" w:lineRule="auto"/>
        <w:jc w:val="both"/>
        <w:rPr>
          <w:rFonts w:asciiTheme="majorHAnsi" w:hAnsiTheme="majorHAnsi" w:cs="Arial"/>
        </w:rPr>
      </w:pPr>
      <w:r w:rsidRPr="00802931">
        <w:rPr>
          <w:rFonts w:asciiTheme="majorHAnsi" w:hAnsiTheme="majorHAnsi"/>
        </w:rPr>
        <w:t xml:space="preserve">By entering, </w:t>
      </w:r>
      <w:r w:rsidR="0061775F">
        <w:rPr>
          <w:rFonts w:asciiTheme="majorHAnsi" w:hAnsiTheme="majorHAnsi"/>
        </w:rPr>
        <w:t>E</w:t>
      </w:r>
      <w:r w:rsidRPr="00802931">
        <w:rPr>
          <w:rFonts w:asciiTheme="majorHAnsi" w:hAnsiTheme="majorHAnsi"/>
        </w:rPr>
        <w:t xml:space="preserve">ntrants are fully releasing Facebook and Instagram from </w:t>
      </w:r>
      <w:proofErr w:type="gramStart"/>
      <w:r w:rsidRPr="00802931">
        <w:rPr>
          <w:rFonts w:asciiTheme="majorHAnsi" w:hAnsiTheme="majorHAnsi"/>
        </w:rPr>
        <w:t>any and all</w:t>
      </w:r>
      <w:proofErr w:type="gramEnd"/>
      <w:r w:rsidRPr="00802931">
        <w:rPr>
          <w:rFonts w:asciiTheme="majorHAnsi" w:hAnsiTheme="majorHAnsi"/>
        </w:rPr>
        <w:t xml:space="preserve"> claims that may be asserted against them in connection</w:t>
      </w:r>
      <w:r w:rsidR="00802931" w:rsidRPr="00802931">
        <w:rPr>
          <w:rFonts w:asciiTheme="majorHAnsi" w:hAnsiTheme="majorHAnsi"/>
        </w:rPr>
        <w:t xml:space="preserve"> with the Competition</w:t>
      </w:r>
      <w:r w:rsidRPr="00802931">
        <w:rPr>
          <w:rFonts w:asciiTheme="majorHAnsi" w:hAnsiTheme="majorHAnsi"/>
        </w:rPr>
        <w:t>.</w:t>
      </w:r>
    </w:p>
    <w:p w14:paraId="1A8CA1C4" w14:textId="0DD2E578" w:rsidR="0028778E" w:rsidRPr="00810D4B" w:rsidRDefault="0028778E" w:rsidP="00F23F17">
      <w:pPr>
        <w:numPr>
          <w:ilvl w:val="0"/>
          <w:numId w:val="7"/>
        </w:numPr>
        <w:spacing w:before="240" w:after="0" w:line="240" w:lineRule="auto"/>
        <w:jc w:val="both"/>
        <w:rPr>
          <w:rFonts w:asciiTheme="majorHAnsi" w:hAnsiTheme="majorHAnsi" w:cs="Arial"/>
        </w:rPr>
      </w:pPr>
      <w:r w:rsidRPr="00810D4B">
        <w:rPr>
          <w:rFonts w:asciiTheme="majorHAnsi" w:hAnsiTheme="majorHAnsi"/>
          <w:b/>
        </w:rPr>
        <w:t>Other Issues:</w:t>
      </w:r>
    </w:p>
    <w:p w14:paraId="0AD43FD2" w14:textId="77777777"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The Competition and these Conditions shall be governed by and construed in accordance with English law and any disputes (including non-contractual disputes) shall be subject to the exclusive jurisdiction of the courts of England and Wales.</w:t>
      </w:r>
    </w:p>
    <w:p w14:paraId="35B99F78" w14:textId="77777777" w:rsidR="00802931" w:rsidRPr="00810D4B"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 xml:space="preserve">If any provision of these Conditions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 If a provision of these Conditions (or part of any provision) is found illegal, </w:t>
      </w:r>
      <w:proofErr w:type="gramStart"/>
      <w:r w:rsidRPr="00810D4B">
        <w:rPr>
          <w:rFonts w:asciiTheme="majorHAnsi" w:hAnsiTheme="majorHAnsi"/>
        </w:rPr>
        <w:t>invalid</w:t>
      </w:r>
      <w:proofErr w:type="gramEnd"/>
      <w:r w:rsidRPr="00810D4B">
        <w:rPr>
          <w:rFonts w:asciiTheme="majorHAnsi" w:hAnsiTheme="majorHAnsi"/>
        </w:rPr>
        <w:t xml:space="preserve"> or unenforceable, the provision shall apply with the minimum modification necessary to make it legal, valid and enforceable.</w:t>
      </w:r>
    </w:p>
    <w:p w14:paraId="0BC8E83F" w14:textId="77777777" w:rsidR="00B55E80" w:rsidRDefault="0028778E" w:rsidP="00F23F17">
      <w:pPr>
        <w:numPr>
          <w:ilvl w:val="1"/>
          <w:numId w:val="7"/>
        </w:numPr>
        <w:spacing w:before="240" w:after="0" w:line="240" w:lineRule="auto"/>
        <w:jc w:val="both"/>
        <w:rPr>
          <w:rFonts w:asciiTheme="majorHAnsi" w:hAnsiTheme="majorHAnsi" w:cs="Arial"/>
        </w:rPr>
      </w:pPr>
      <w:r w:rsidRPr="00810D4B">
        <w:rPr>
          <w:rFonts w:asciiTheme="majorHAnsi" w:hAnsiTheme="majorHAnsi"/>
        </w:rPr>
        <w:t xml:space="preserve">The </w:t>
      </w:r>
      <w:r w:rsidR="008C6921" w:rsidRPr="00810D4B">
        <w:rPr>
          <w:rFonts w:asciiTheme="majorHAnsi" w:hAnsiTheme="majorHAnsi"/>
        </w:rPr>
        <w:t xml:space="preserve">Competition </w:t>
      </w:r>
      <w:r w:rsidR="00C14DBB" w:rsidRPr="00810D4B">
        <w:rPr>
          <w:rFonts w:asciiTheme="majorHAnsi" w:hAnsiTheme="majorHAnsi"/>
        </w:rPr>
        <w:t xml:space="preserve">Organiser </w:t>
      </w:r>
      <w:r w:rsidRPr="00810D4B">
        <w:rPr>
          <w:rFonts w:asciiTheme="majorHAnsi" w:hAnsiTheme="majorHAnsi"/>
        </w:rPr>
        <w:t>shall not be liable for any loss, damage, injury or disappointment</w:t>
      </w:r>
      <w:r w:rsidRPr="00802931">
        <w:rPr>
          <w:rFonts w:asciiTheme="majorHAnsi" w:hAnsiTheme="majorHAnsi"/>
        </w:rPr>
        <w:t xml:space="preserve"> whatsoever which may be suffered by any Entrant (including indirect or consequential loss) as a result of or in connection with or arising out of the Competition or as a result of the Prize except for any liability which cannot be excluded by law. Nothing shall exclude the </w:t>
      </w:r>
      <w:r w:rsidR="00BD4DBF" w:rsidRPr="00802931">
        <w:rPr>
          <w:rFonts w:asciiTheme="majorHAnsi" w:hAnsiTheme="majorHAnsi"/>
        </w:rPr>
        <w:t>Competition Organiser</w:t>
      </w:r>
      <w:r w:rsidRPr="00802931">
        <w:rPr>
          <w:rFonts w:asciiTheme="majorHAnsi" w:hAnsiTheme="majorHAnsi"/>
        </w:rPr>
        <w:t xml:space="preserve">’s liability for death or personal injury resulting from the </w:t>
      </w:r>
      <w:r w:rsidR="00BD4DBF" w:rsidRPr="00802931">
        <w:rPr>
          <w:rFonts w:asciiTheme="majorHAnsi" w:hAnsiTheme="majorHAnsi"/>
        </w:rPr>
        <w:t>Competition Organ</w:t>
      </w:r>
      <w:r w:rsidR="00BD4DBF">
        <w:rPr>
          <w:rFonts w:asciiTheme="majorHAnsi" w:hAnsiTheme="majorHAnsi"/>
        </w:rPr>
        <w:t>iser’</w:t>
      </w:r>
      <w:r w:rsidRPr="00802931">
        <w:rPr>
          <w:rFonts w:asciiTheme="majorHAnsi" w:hAnsiTheme="majorHAnsi"/>
        </w:rPr>
        <w:t>s negligence or for fraud.</w:t>
      </w:r>
    </w:p>
    <w:p w14:paraId="6FAB1BBF" w14:textId="77777777" w:rsidR="002A69FF" w:rsidRDefault="002A69FF" w:rsidP="00B55E80">
      <w:pPr>
        <w:spacing w:before="240" w:after="0" w:line="240" w:lineRule="auto"/>
        <w:jc w:val="both"/>
        <w:rPr>
          <w:rFonts w:asciiTheme="majorHAnsi" w:hAnsiTheme="majorHAnsi"/>
        </w:rPr>
        <w:sectPr w:rsidR="002A69FF" w:rsidSect="002A69FF">
          <w:headerReference w:type="even" r:id="rId18"/>
          <w:headerReference w:type="default" r:id="rId19"/>
          <w:footerReference w:type="even" r:id="rId20"/>
          <w:footerReference w:type="default" r:id="rId21"/>
          <w:headerReference w:type="first" r:id="rId22"/>
          <w:footerReference w:type="first" r:id="rId23"/>
          <w:pgSz w:w="11906" w:h="16838"/>
          <w:pgMar w:top="851" w:right="1133" w:bottom="993" w:left="1134" w:header="708" w:footer="271" w:gutter="0"/>
          <w:pgNumType w:start="1"/>
          <w:cols w:space="720"/>
        </w:sectPr>
      </w:pPr>
    </w:p>
    <w:p w14:paraId="77732EA9" w14:textId="0ABC2A30" w:rsidR="0028778E" w:rsidRPr="00B55E80" w:rsidRDefault="0028778E" w:rsidP="00B55E80">
      <w:pPr>
        <w:spacing w:before="240" w:after="0" w:line="240" w:lineRule="auto"/>
        <w:jc w:val="both"/>
        <w:rPr>
          <w:rFonts w:asciiTheme="majorHAnsi" w:hAnsiTheme="majorHAnsi" w:cs="Arial"/>
        </w:rPr>
      </w:pPr>
      <w:r w:rsidRPr="00B55E80">
        <w:rPr>
          <w:rFonts w:asciiTheme="majorHAnsi" w:hAnsiTheme="majorHAnsi"/>
        </w:rPr>
        <w:t>Promoter’s Contact Details:</w:t>
      </w:r>
    </w:p>
    <w:p w14:paraId="18D20E3C" w14:textId="6405F7D4" w:rsidR="0028778E" w:rsidRPr="00802931" w:rsidRDefault="0028778E" w:rsidP="00F23F17">
      <w:pPr>
        <w:spacing w:after="0" w:line="240" w:lineRule="auto"/>
        <w:jc w:val="both"/>
        <w:rPr>
          <w:rFonts w:asciiTheme="majorHAnsi" w:hAnsiTheme="majorHAnsi"/>
        </w:rPr>
      </w:pPr>
      <w:r w:rsidRPr="00802931">
        <w:rPr>
          <w:rFonts w:asciiTheme="majorHAnsi" w:hAnsiTheme="majorHAnsi"/>
        </w:rPr>
        <w:t>Name:</w:t>
      </w:r>
      <w:r w:rsidRPr="00802931">
        <w:rPr>
          <w:rFonts w:asciiTheme="majorHAnsi" w:hAnsiTheme="majorHAnsi"/>
        </w:rPr>
        <w:tab/>
      </w:r>
      <w:r w:rsidRPr="00802931">
        <w:rPr>
          <w:rFonts w:asciiTheme="majorHAnsi" w:hAnsiTheme="majorHAnsi"/>
        </w:rPr>
        <w:tab/>
        <w:t>[</w:t>
      </w:r>
      <w:r w:rsidR="0088364D">
        <w:rPr>
          <w:rFonts w:asciiTheme="majorHAnsi" w:hAnsiTheme="majorHAnsi"/>
        </w:rPr>
        <w:t>Joe Williams</w:t>
      </w:r>
      <w:r w:rsidRPr="00802931">
        <w:rPr>
          <w:rFonts w:asciiTheme="majorHAnsi" w:hAnsiTheme="majorHAnsi"/>
        </w:rPr>
        <w:t>]</w:t>
      </w:r>
    </w:p>
    <w:p w14:paraId="4D78E04C" w14:textId="5B3E159D" w:rsidR="0028778E" w:rsidRPr="00802931" w:rsidRDefault="0028778E" w:rsidP="00F23F17">
      <w:pPr>
        <w:spacing w:after="0" w:line="240" w:lineRule="auto"/>
        <w:jc w:val="both"/>
        <w:rPr>
          <w:rFonts w:asciiTheme="majorHAnsi" w:hAnsiTheme="majorHAnsi"/>
        </w:rPr>
      </w:pPr>
      <w:r w:rsidRPr="00802931">
        <w:rPr>
          <w:rFonts w:asciiTheme="majorHAnsi" w:hAnsiTheme="majorHAnsi"/>
        </w:rPr>
        <w:t xml:space="preserve">Address: </w:t>
      </w:r>
      <w:r w:rsidRPr="00802931">
        <w:rPr>
          <w:rFonts w:asciiTheme="majorHAnsi" w:hAnsiTheme="majorHAnsi"/>
        </w:rPr>
        <w:tab/>
        <w:t>[</w:t>
      </w:r>
      <w:r w:rsidR="0088364D">
        <w:rPr>
          <w:rFonts w:asciiTheme="majorHAnsi" w:hAnsiTheme="majorHAnsi"/>
        </w:rPr>
        <w:t>King Power Stadium, Filbert Way, Leicester, LE2 7FL</w:t>
      </w:r>
      <w:r w:rsidRPr="00802931">
        <w:rPr>
          <w:rFonts w:asciiTheme="majorHAnsi" w:hAnsiTheme="majorHAnsi"/>
        </w:rPr>
        <w:t>]</w:t>
      </w:r>
      <w:r w:rsidRPr="00802931">
        <w:rPr>
          <w:rFonts w:asciiTheme="majorHAnsi" w:hAnsiTheme="majorHAnsi"/>
        </w:rPr>
        <w:tab/>
      </w:r>
    </w:p>
    <w:p w14:paraId="3141AEE8" w14:textId="267F3C81" w:rsidR="0028778E" w:rsidRPr="00802931" w:rsidRDefault="0028778E" w:rsidP="00F23F17">
      <w:pPr>
        <w:spacing w:after="0" w:line="240" w:lineRule="auto"/>
        <w:jc w:val="both"/>
        <w:rPr>
          <w:rFonts w:asciiTheme="majorHAnsi" w:hAnsiTheme="majorHAnsi"/>
        </w:rPr>
      </w:pPr>
      <w:r w:rsidRPr="00802931">
        <w:rPr>
          <w:rFonts w:asciiTheme="majorHAnsi" w:hAnsiTheme="majorHAnsi"/>
        </w:rPr>
        <w:t xml:space="preserve">Email: </w:t>
      </w:r>
      <w:r w:rsidRPr="00802931">
        <w:rPr>
          <w:rFonts w:asciiTheme="majorHAnsi" w:hAnsiTheme="majorHAnsi"/>
        </w:rPr>
        <w:tab/>
      </w:r>
      <w:r w:rsidRPr="00802931">
        <w:rPr>
          <w:rFonts w:asciiTheme="majorHAnsi" w:hAnsiTheme="majorHAnsi"/>
        </w:rPr>
        <w:tab/>
        <w:t>[</w:t>
      </w:r>
      <w:r w:rsidR="0040223D">
        <w:rPr>
          <w:rFonts w:asciiTheme="majorHAnsi" w:hAnsiTheme="majorHAnsi"/>
        </w:rPr>
        <w:t>joe.williams@lcfc.co.uk</w:t>
      </w:r>
      <w:r w:rsidRPr="00802931">
        <w:rPr>
          <w:rFonts w:asciiTheme="majorHAnsi" w:hAnsiTheme="majorHAnsi"/>
        </w:rPr>
        <w:t>]</w:t>
      </w:r>
    </w:p>
    <w:p w14:paraId="3FDFD851" w14:textId="3C35D65A" w:rsidR="0028778E" w:rsidRPr="00802931" w:rsidRDefault="0028778E" w:rsidP="00F23F17">
      <w:pPr>
        <w:spacing w:after="0" w:line="240" w:lineRule="auto"/>
        <w:jc w:val="both"/>
        <w:rPr>
          <w:rFonts w:asciiTheme="majorHAnsi" w:hAnsiTheme="majorHAnsi"/>
        </w:rPr>
      </w:pPr>
      <w:r w:rsidRPr="00802931">
        <w:rPr>
          <w:rFonts w:asciiTheme="majorHAnsi" w:hAnsiTheme="majorHAnsi"/>
        </w:rPr>
        <w:t xml:space="preserve">Web: </w:t>
      </w:r>
      <w:r w:rsidRPr="00802931">
        <w:rPr>
          <w:rFonts w:asciiTheme="majorHAnsi" w:hAnsiTheme="majorHAnsi"/>
        </w:rPr>
        <w:tab/>
      </w:r>
      <w:r w:rsidRPr="00802931">
        <w:rPr>
          <w:rFonts w:asciiTheme="majorHAnsi" w:hAnsiTheme="majorHAnsi"/>
        </w:rPr>
        <w:tab/>
        <w:t>[</w:t>
      </w:r>
      <w:hyperlink r:id="rId24" w:history="1">
        <w:r w:rsidR="0040223D" w:rsidRPr="007F2F67">
          <w:rPr>
            <w:rStyle w:val="Hyperlink"/>
          </w:rPr>
          <w:t>https://www.lcfc.com/</w:t>
        </w:r>
      </w:hyperlink>
      <w:r w:rsidRPr="00802931">
        <w:rPr>
          <w:rFonts w:asciiTheme="majorHAnsi" w:hAnsiTheme="majorHAnsi"/>
        </w:rPr>
        <w:tab/>
        <w:t xml:space="preserve">] </w:t>
      </w:r>
    </w:p>
    <w:p w14:paraId="097A73B2" w14:textId="3A642F15" w:rsidR="0028778E" w:rsidRPr="00802931" w:rsidRDefault="0028778E" w:rsidP="00F23F17">
      <w:pPr>
        <w:spacing w:after="0" w:line="240" w:lineRule="auto"/>
        <w:jc w:val="both"/>
        <w:rPr>
          <w:rFonts w:asciiTheme="majorHAnsi" w:hAnsiTheme="majorHAnsi"/>
        </w:rPr>
      </w:pPr>
      <w:r w:rsidRPr="00802931">
        <w:rPr>
          <w:rFonts w:asciiTheme="majorHAnsi" w:hAnsiTheme="majorHAnsi"/>
        </w:rPr>
        <w:t xml:space="preserve">Tel: </w:t>
      </w:r>
      <w:r w:rsidRPr="00802931">
        <w:rPr>
          <w:rFonts w:asciiTheme="majorHAnsi" w:hAnsiTheme="majorHAnsi"/>
        </w:rPr>
        <w:tab/>
      </w:r>
      <w:r w:rsidRPr="00802931">
        <w:rPr>
          <w:rFonts w:asciiTheme="majorHAnsi" w:hAnsiTheme="majorHAnsi"/>
        </w:rPr>
        <w:tab/>
        <w:t>[</w:t>
      </w:r>
      <w:r w:rsidR="0040223D">
        <w:rPr>
          <w:lang w:eastAsia="en-US"/>
        </w:rPr>
        <w:t>07936364894</w:t>
      </w:r>
      <w:r w:rsidRPr="00802931">
        <w:rPr>
          <w:rFonts w:asciiTheme="majorHAnsi" w:hAnsiTheme="majorHAnsi"/>
        </w:rPr>
        <w:t>]</w:t>
      </w:r>
      <w:r w:rsidRPr="00802931">
        <w:rPr>
          <w:rFonts w:asciiTheme="majorHAnsi" w:hAnsiTheme="majorHAnsi"/>
        </w:rPr>
        <w:tab/>
        <w:t xml:space="preserve"> </w:t>
      </w:r>
    </w:p>
    <w:p w14:paraId="39B52617" w14:textId="77777777" w:rsidR="0028778E" w:rsidRPr="00802931" w:rsidRDefault="0028778E" w:rsidP="00F23F17">
      <w:pPr>
        <w:spacing w:after="0" w:line="240" w:lineRule="auto"/>
        <w:jc w:val="both"/>
        <w:rPr>
          <w:rFonts w:asciiTheme="majorHAnsi" w:hAnsiTheme="majorHAnsi"/>
        </w:rPr>
      </w:pPr>
    </w:p>
    <w:p w14:paraId="7583238F" w14:textId="4DA044E5" w:rsidR="0028778E" w:rsidRPr="00802931" w:rsidRDefault="008329C2" w:rsidP="00F23F17">
      <w:pPr>
        <w:spacing w:after="0" w:line="240" w:lineRule="auto"/>
        <w:jc w:val="both"/>
        <w:rPr>
          <w:rFonts w:asciiTheme="majorHAnsi" w:hAnsiTheme="majorHAnsi"/>
        </w:rPr>
      </w:pPr>
      <w:r>
        <w:rPr>
          <w:rFonts w:asciiTheme="majorHAnsi" w:hAnsiTheme="majorHAnsi"/>
        </w:rPr>
        <w:t>Competition Operator</w:t>
      </w:r>
      <w:r w:rsidR="0028778E" w:rsidRPr="00802931">
        <w:rPr>
          <w:rFonts w:asciiTheme="majorHAnsi" w:hAnsiTheme="majorHAnsi"/>
        </w:rPr>
        <w:t>’s Contact Details:</w:t>
      </w:r>
    </w:p>
    <w:p w14:paraId="788458E9" w14:textId="77777777" w:rsidR="0040223D" w:rsidRPr="00802931" w:rsidRDefault="0040223D" w:rsidP="0040223D">
      <w:pPr>
        <w:spacing w:after="0" w:line="240" w:lineRule="auto"/>
        <w:jc w:val="both"/>
        <w:rPr>
          <w:rFonts w:asciiTheme="majorHAnsi" w:hAnsiTheme="majorHAnsi"/>
        </w:rPr>
      </w:pPr>
      <w:r w:rsidRPr="00802931">
        <w:rPr>
          <w:rFonts w:asciiTheme="majorHAnsi" w:hAnsiTheme="majorHAnsi"/>
        </w:rPr>
        <w:t>Name:</w:t>
      </w:r>
      <w:r w:rsidRPr="00802931">
        <w:rPr>
          <w:rFonts w:asciiTheme="majorHAnsi" w:hAnsiTheme="majorHAnsi"/>
        </w:rPr>
        <w:tab/>
      </w:r>
      <w:r w:rsidRPr="00802931">
        <w:rPr>
          <w:rFonts w:asciiTheme="majorHAnsi" w:hAnsiTheme="majorHAnsi"/>
        </w:rPr>
        <w:tab/>
        <w:t>[</w:t>
      </w:r>
      <w:r>
        <w:rPr>
          <w:rFonts w:asciiTheme="majorHAnsi" w:hAnsiTheme="majorHAnsi"/>
        </w:rPr>
        <w:t>Joe Williams</w:t>
      </w:r>
      <w:r w:rsidRPr="00802931">
        <w:rPr>
          <w:rFonts w:asciiTheme="majorHAnsi" w:hAnsiTheme="majorHAnsi"/>
        </w:rPr>
        <w:t>]</w:t>
      </w:r>
    </w:p>
    <w:p w14:paraId="0853E061" w14:textId="77777777" w:rsidR="0040223D" w:rsidRPr="00802931" w:rsidRDefault="0040223D" w:rsidP="0040223D">
      <w:pPr>
        <w:spacing w:after="0" w:line="240" w:lineRule="auto"/>
        <w:jc w:val="both"/>
        <w:rPr>
          <w:rFonts w:asciiTheme="majorHAnsi" w:hAnsiTheme="majorHAnsi"/>
        </w:rPr>
      </w:pPr>
      <w:r w:rsidRPr="00802931">
        <w:rPr>
          <w:rFonts w:asciiTheme="majorHAnsi" w:hAnsiTheme="majorHAnsi"/>
        </w:rPr>
        <w:t xml:space="preserve">Address: </w:t>
      </w:r>
      <w:r w:rsidRPr="00802931">
        <w:rPr>
          <w:rFonts w:asciiTheme="majorHAnsi" w:hAnsiTheme="majorHAnsi"/>
        </w:rPr>
        <w:tab/>
        <w:t>[</w:t>
      </w:r>
      <w:r>
        <w:rPr>
          <w:rFonts w:asciiTheme="majorHAnsi" w:hAnsiTheme="majorHAnsi"/>
        </w:rPr>
        <w:t>King Power Stadium, Filbert Way, Leicester, LE2 7FL</w:t>
      </w:r>
      <w:r w:rsidRPr="00802931">
        <w:rPr>
          <w:rFonts w:asciiTheme="majorHAnsi" w:hAnsiTheme="majorHAnsi"/>
        </w:rPr>
        <w:t>]</w:t>
      </w:r>
      <w:r w:rsidRPr="00802931">
        <w:rPr>
          <w:rFonts w:asciiTheme="majorHAnsi" w:hAnsiTheme="majorHAnsi"/>
        </w:rPr>
        <w:tab/>
      </w:r>
    </w:p>
    <w:p w14:paraId="14D394ED" w14:textId="77777777" w:rsidR="0040223D" w:rsidRPr="00802931" w:rsidRDefault="0040223D" w:rsidP="0040223D">
      <w:pPr>
        <w:spacing w:after="0" w:line="240" w:lineRule="auto"/>
        <w:jc w:val="both"/>
        <w:rPr>
          <w:rFonts w:asciiTheme="majorHAnsi" w:hAnsiTheme="majorHAnsi"/>
        </w:rPr>
      </w:pPr>
      <w:r w:rsidRPr="00802931">
        <w:rPr>
          <w:rFonts w:asciiTheme="majorHAnsi" w:hAnsiTheme="majorHAnsi"/>
        </w:rPr>
        <w:t xml:space="preserve">Email: </w:t>
      </w:r>
      <w:r w:rsidRPr="00802931">
        <w:rPr>
          <w:rFonts w:asciiTheme="majorHAnsi" w:hAnsiTheme="majorHAnsi"/>
        </w:rPr>
        <w:tab/>
      </w:r>
      <w:r w:rsidRPr="00802931">
        <w:rPr>
          <w:rFonts w:asciiTheme="majorHAnsi" w:hAnsiTheme="majorHAnsi"/>
        </w:rPr>
        <w:tab/>
        <w:t>[</w:t>
      </w:r>
      <w:r>
        <w:rPr>
          <w:rFonts w:asciiTheme="majorHAnsi" w:hAnsiTheme="majorHAnsi"/>
        </w:rPr>
        <w:t>joe.williams@lcfc.co.uk</w:t>
      </w:r>
      <w:r w:rsidRPr="00802931">
        <w:rPr>
          <w:rFonts w:asciiTheme="majorHAnsi" w:hAnsiTheme="majorHAnsi"/>
        </w:rPr>
        <w:t>]</w:t>
      </w:r>
    </w:p>
    <w:p w14:paraId="1404F79B" w14:textId="77777777" w:rsidR="0040223D" w:rsidRPr="00802931" w:rsidRDefault="0040223D" w:rsidP="0040223D">
      <w:pPr>
        <w:spacing w:after="0" w:line="240" w:lineRule="auto"/>
        <w:jc w:val="both"/>
        <w:rPr>
          <w:rFonts w:asciiTheme="majorHAnsi" w:hAnsiTheme="majorHAnsi"/>
        </w:rPr>
      </w:pPr>
      <w:r w:rsidRPr="00802931">
        <w:rPr>
          <w:rFonts w:asciiTheme="majorHAnsi" w:hAnsiTheme="majorHAnsi"/>
        </w:rPr>
        <w:t xml:space="preserve">Web: </w:t>
      </w:r>
      <w:r w:rsidRPr="00802931">
        <w:rPr>
          <w:rFonts w:asciiTheme="majorHAnsi" w:hAnsiTheme="majorHAnsi"/>
        </w:rPr>
        <w:tab/>
      </w:r>
      <w:r w:rsidRPr="00802931">
        <w:rPr>
          <w:rFonts w:asciiTheme="majorHAnsi" w:hAnsiTheme="majorHAnsi"/>
        </w:rPr>
        <w:tab/>
        <w:t>[</w:t>
      </w:r>
      <w:hyperlink r:id="rId25" w:history="1">
        <w:r w:rsidRPr="007F2F67">
          <w:rPr>
            <w:rStyle w:val="Hyperlink"/>
          </w:rPr>
          <w:t>https://www.lcfc.com/</w:t>
        </w:r>
      </w:hyperlink>
      <w:r w:rsidRPr="00802931">
        <w:rPr>
          <w:rFonts w:asciiTheme="majorHAnsi" w:hAnsiTheme="majorHAnsi"/>
        </w:rPr>
        <w:tab/>
        <w:t xml:space="preserve">] </w:t>
      </w:r>
    </w:p>
    <w:p w14:paraId="1D9BAEEE" w14:textId="77777777" w:rsidR="0040223D" w:rsidRPr="00802931" w:rsidRDefault="0040223D" w:rsidP="0040223D">
      <w:pPr>
        <w:spacing w:after="0" w:line="240" w:lineRule="auto"/>
        <w:jc w:val="both"/>
        <w:rPr>
          <w:rFonts w:asciiTheme="majorHAnsi" w:hAnsiTheme="majorHAnsi"/>
        </w:rPr>
      </w:pPr>
      <w:r w:rsidRPr="00802931">
        <w:rPr>
          <w:rFonts w:asciiTheme="majorHAnsi" w:hAnsiTheme="majorHAnsi"/>
        </w:rPr>
        <w:t xml:space="preserve">Tel: </w:t>
      </w:r>
      <w:r w:rsidRPr="00802931">
        <w:rPr>
          <w:rFonts w:asciiTheme="majorHAnsi" w:hAnsiTheme="majorHAnsi"/>
        </w:rPr>
        <w:tab/>
      </w:r>
      <w:r w:rsidRPr="00802931">
        <w:rPr>
          <w:rFonts w:asciiTheme="majorHAnsi" w:hAnsiTheme="majorHAnsi"/>
        </w:rPr>
        <w:tab/>
        <w:t>[</w:t>
      </w:r>
      <w:r>
        <w:rPr>
          <w:lang w:eastAsia="en-US"/>
        </w:rPr>
        <w:t>07936364894</w:t>
      </w:r>
      <w:r w:rsidRPr="00802931">
        <w:rPr>
          <w:rFonts w:asciiTheme="majorHAnsi" w:hAnsiTheme="majorHAnsi"/>
        </w:rPr>
        <w:t>]</w:t>
      </w:r>
      <w:r w:rsidRPr="00802931">
        <w:rPr>
          <w:rFonts w:asciiTheme="majorHAnsi" w:hAnsiTheme="majorHAnsi"/>
        </w:rPr>
        <w:tab/>
        <w:t xml:space="preserve"> </w:t>
      </w:r>
    </w:p>
    <w:p w14:paraId="4A8B3AF7" w14:textId="65368B21" w:rsidR="002A69FF" w:rsidRDefault="002A69FF" w:rsidP="00F23F17">
      <w:pPr>
        <w:spacing w:after="0" w:line="240" w:lineRule="auto"/>
        <w:jc w:val="both"/>
        <w:rPr>
          <w:rFonts w:asciiTheme="majorHAnsi" w:hAnsiTheme="majorHAnsi"/>
        </w:rPr>
        <w:sectPr w:rsidR="002A69FF" w:rsidSect="002A69FF">
          <w:type w:val="continuous"/>
          <w:pgSz w:w="11906" w:h="16838"/>
          <w:pgMar w:top="851" w:right="1133" w:bottom="993" w:left="1134" w:header="708" w:footer="271" w:gutter="0"/>
          <w:pgNumType w:start="1"/>
          <w:cols w:num="2" w:space="720"/>
        </w:sectPr>
      </w:pPr>
    </w:p>
    <w:p w14:paraId="4C2EE8CD" w14:textId="125463F4" w:rsidR="0028778E" w:rsidRPr="00802931" w:rsidRDefault="0028778E" w:rsidP="00F23F17">
      <w:pPr>
        <w:spacing w:after="0" w:line="240" w:lineRule="auto"/>
        <w:jc w:val="both"/>
        <w:rPr>
          <w:rFonts w:asciiTheme="majorHAnsi" w:hAnsiTheme="majorHAnsi"/>
        </w:rPr>
      </w:pPr>
      <w:r w:rsidRPr="00802931">
        <w:rPr>
          <w:rFonts w:asciiTheme="majorHAnsi" w:hAnsiTheme="majorHAnsi"/>
        </w:rPr>
        <w:tab/>
        <w:t xml:space="preserve"> </w:t>
      </w:r>
    </w:p>
    <w:p w14:paraId="3EA5E1CE" w14:textId="77777777" w:rsidR="0028778E" w:rsidRPr="00802931" w:rsidRDefault="0028778E" w:rsidP="00F23F17">
      <w:pPr>
        <w:spacing w:before="240" w:after="0" w:line="240" w:lineRule="auto"/>
        <w:jc w:val="both"/>
        <w:rPr>
          <w:rFonts w:asciiTheme="majorHAnsi" w:hAnsiTheme="majorHAnsi"/>
        </w:rPr>
      </w:pPr>
      <w:r w:rsidRPr="00802931">
        <w:rPr>
          <w:rFonts w:asciiTheme="majorHAnsi" w:hAnsiTheme="majorHAnsi"/>
        </w:rPr>
        <w:lastRenderedPageBreak/>
        <w:t>-- END --</w:t>
      </w:r>
    </w:p>
    <w:p w14:paraId="7E248D38" w14:textId="77777777" w:rsidR="0028778E" w:rsidRPr="00802931" w:rsidRDefault="0028778E" w:rsidP="00F23F17">
      <w:pPr>
        <w:spacing w:before="240" w:after="0" w:line="240" w:lineRule="auto"/>
        <w:jc w:val="both"/>
        <w:rPr>
          <w:rFonts w:asciiTheme="majorHAnsi" w:hAnsiTheme="majorHAnsi"/>
        </w:rPr>
      </w:pPr>
    </w:p>
    <w:sectPr w:rsidR="0028778E" w:rsidRPr="00802931" w:rsidSect="002A69FF">
      <w:type w:val="continuous"/>
      <w:pgSz w:w="11906" w:h="16838"/>
      <w:pgMar w:top="851" w:right="1133" w:bottom="993" w:left="1134" w:header="708" w:footer="2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7F299" w14:textId="77777777" w:rsidR="00A37A2A" w:rsidRDefault="00A37A2A" w:rsidP="002E0FF4">
      <w:pPr>
        <w:spacing w:after="0" w:line="240" w:lineRule="auto"/>
      </w:pPr>
      <w:r>
        <w:separator/>
      </w:r>
    </w:p>
  </w:endnote>
  <w:endnote w:type="continuationSeparator" w:id="0">
    <w:p w14:paraId="29E3B149" w14:textId="77777777" w:rsidR="00A37A2A" w:rsidRDefault="00A37A2A" w:rsidP="002E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2799" w14:textId="77777777" w:rsidR="00B55E80" w:rsidRDefault="00B5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14F8" w14:textId="434B771D" w:rsidR="002E0FF4" w:rsidRDefault="002E0FF4">
    <w:pPr>
      <w:pStyle w:val="Footer"/>
    </w:pPr>
  </w:p>
  <w:p w14:paraId="4125711F" w14:textId="064E4A87" w:rsidR="002E0FF4" w:rsidRPr="0011594D" w:rsidRDefault="002E0FF4" w:rsidP="002E0FF4">
    <w:pPr>
      <w:pStyle w:val="Footer"/>
      <w:rPr>
        <w:rFonts w:ascii="Arial" w:hAnsi="Arial" w:cs="Arial"/>
        <w:sz w:val="12"/>
      </w:rPr>
    </w:pPr>
    <w:r w:rsidRPr="0011594D">
      <w:rPr>
        <w:rFonts w:ascii="Arial" w:hAnsi="Arial" w:cs="Arial"/>
        <w:sz w:val="12"/>
      </w:rPr>
      <w:fldChar w:fldCharType="begin"/>
    </w:r>
    <w:r w:rsidRPr="0011594D">
      <w:rPr>
        <w:rFonts w:ascii="Arial" w:hAnsi="Arial" w:cs="Arial"/>
        <w:sz w:val="12"/>
      </w:rPr>
      <w:instrText xml:space="preserve"> DOCPROPERTY  DocRef \* MERGEFORMAT </w:instrText>
    </w:r>
    <w:r w:rsidRPr="0011594D">
      <w:rPr>
        <w:rFonts w:ascii="Arial" w:hAnsi="Arial" w:cs="Arial"/>
        <w:sz w:val="12"/>
      </w:rPr>
      <w:fldChar w:fldCharType="separate"/>
    </w:r>
    <w:r w:rsidR="0011594D" w:rsidRPr="0011594D">
      <w:rPr>
        <w:rFonts w:ascii="Arial" w:hAnsi="Arial" w:cs="Arial"/>
        <w:b/>
        <w:bCs/>
        <w:sz w:val="12"/>
        <w:lang w:val="en-US"/>
      </w:rPr>
      <w:t>12580180.5</w:t>
    </w:r>
    <w:r w:rsidRPr="0011594D">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966B" w14:textId="048DC835" w:rsidR="002E0FF4" w:rsidRDefault="002E0FF4">
    <w:pPr>
      <w:pStyle w:val="Footer"/>
    </w:pPr>
  </w:p>
  <w:p w14:paraId="4E463E58" w14:textId="54D98963" w:rsidR="002E0FF4" w:rsidRPr="0011594D" w:rsidRDefault="002E0FF4" w:rsidP="002E0FF4">
    <w:pPr>
      <w:pStyle w:val="Footer"/>
      <w:rPr>
        <w:rFonts w:ascii="Arial" w:hAnsi="Arial" w:cs="Arial"/>
        <w:sz w:val="12"/>
      </w:rPr>
    </w:pPr>
    <w:r w:rsidRPr="0011594D">
      <w:rPr>
        <w:rFonts w:ascii="Arial" w:hAnsi="Arial" w:cs="Arial"/>
        <w:sz w:val="12"/>
      </w:rPr>
      <w:fldChar w:fldCharType="begin"/>
    </w:r>
    <w:r w:rsidRPr="0011594D">
      <w:rPr>
        <w:rFonts w:ascii="Arial" w:hAnsi="Arial" w:cs="Arial"/>
        <w:sz w:val="12"/>
      </w:rPr>
      <w:instrText xml:space="preserve"> DOCPROPERTY  DocRef \* MERGEFORMAT </w:instrText>
    </w:r>
    <w:r w:rsidRPr="0011594D">
      <w:rPr>
        <w:rFonts w:ascii="Arial" w:hAnsi="Arial" w:cs="Arial"/>
        <w:sz w:val="12"/>
      </w:rPr>
      <w:fldChar w:fldCharType="separate"/>
    </w:r>
    <w:r w:rsidRPr="0011594D">
      <w:rPr>
        <w:rFonts w:ascii="Arial" w:hAnsi="Arial" w:cs="Arial"/>
        <w:b/>
        <w:bCs/>
        <w:sz w:val="12"/>
        <w:lang w:val="en-US"/>
      </w:rPr>
      <w:t>Error! Unknown document property name.</w:t>
    </w:r>
    <w:r w:rsidRPr="0011594D">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7D6DB" w14:textId="77777777" w:rsidR="00A37A2A" w:rsidRDefault="00A37A2A" w:rsidP="002E0FF4">
      <w:pPr>
        <w:spacing w:after="0" w:line="240" w:lineRule="auto"/>
      </w:pPr>
      <w:r>
        <w:separator/>
      </w:r>
    </w:p>
  </w:footnote>
  <w:footnote w:type="continuationSeparator" w:id="0">
    <w:p w14:paraId="768D7077" w14:textId="77777777" w:rsidR="00A37A2A" w:rsidRDefault="00A37A2A" w:rsidP="002E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FC74" w14:textId="77777777" w:rsidR="00B55E80" w:rsidRDefault="00B5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7372" w14:textId="77777777" w:rsidR="00B55E80" w:rsidRDefault="00B55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5BCA" w14:textId="77777777" w:rsidR="00B55E80" w:rsidRDefault="00B5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428C"/>
    <w:multiLevelType w:val="multilevel"/>
    <w:tmpl w:val="835857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B217E7"/>
    <w:multiLevelType w:val="hybridMultilevel"/>
    <w:tmpl w:val="21D08D2E"/>
    <w:lvl w:ilvl="0" w:tplc="E5ACBD1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E657D"/>
    <w:multiLevelType w:val="hybridMultilevel"/>
    <w:tmpl w:val="269C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B1521"/>
    <w:multiLevelType w:val="multilevel"/>
    <w:tmpl w:val="6A9C4D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B942D3"/>
    <w:multiLevelType w:val="multilevel"/>
    <w:tmpl w:val="17265EAC"/>
    <w:lvl w:ilvl="0">
      <w:start w:val="1"/>
      <w:numFmt w:val="decimal"/>
      <w:lvlText w:val="%1."/>
      <w:lvlJc w:val="left"/>
      <w:pPr>
        <w:tabs>
          <w:tab w:val="num" w:pos="851"/>
        </w:tabs>
        <w:ind w:left="567" w:hanging="567"/>
      </w:pPr>
      <w:rPr>
        <w:rFonts w:asciiTheme="majorHAnsi" w:hAnsiTheme="majorHAnsi" w:cs="Arial" w:hint="default"/>
        <w:b w:val="0"/>
        <w:i w:val="0"/>
        <w:spacing w:val="0"/>
        <w:sz w:val="22"/>
        <w:szCs w:val="22"/>
        <w:u w:val="none"/>
      </w:rPr>
    </w:lvl>
    <w:lvl w:ilvl="1">
      <w:start w:val="1"/>
      <w:numFmt w:val="decimal"/>
      <w:lvlText w:val="%1.%2"/>
      <w:lvlJc w:val="left"/>
      <w:pPr>
        <w:tabs>
          <w:tab w:val="num" w:pos="851"/>
        </w:tabs>
        <w:ind w:left="567" w:hanging="567"/>
      </w:pPr>
      <w:rPr>
        <w:rFonts w:asciiTheme="majorHAnsi" w:hAnsiTheme="majorHAnsi" w:cs="Arial" w:hint="default"/>
        <w:b w:val="0"/>
        <w:i w:val="0"/>
        <w:spacing w:val="0"/>
        <w:sz w:val="22"/>
        <w:szCs w:val="24"/>
        <w:u w:val="none"/>
      </w:rPr>
    </w:lvl>
    <w:lvl w:ilvl="2">
      <w:start w:val="1"/>
      <w:numFmt w:val="decimal"/>
      <w:lvlText w:val="%1.%2.%3"/>
      <w:lvlJc w:val="left"/>
      <w:pPr>
        <w:tabs>
          <w:tab w:val="num" w:pos="1985"/>
        </w:tabs>
        <w:ind w:left="1134" w:hanging="567"/>
      </w:pPr>
      <w:rPr>
        <w:rFonts w:ascii="Verdana" w:hAnsi="Verdana" w:cs="Times New Roman" w:hint="default"/>
        <w:b w:val="0"/>
        <w:i w:val="0"/>
        <w:spacing w:val="0"/>
        <w:sz w:val="20"/>
        <w:szCs w:val="20"/>
        <w:u w:val="none"/>
      </w:rPr>
    </w:lvl>
    <w:lvl w:ilvl="3">
      <w:start w:val="1"/>
      <w:numFmt w:val="decimal"/>
      <w:lvlText w:val="%1.%2.%3.%4"/>
      <w:lvlJc w:val="left"/>
      <w:pPr>
        <w:tabs>
          <w:tab w:val="num" w:pos="3119"/>
        </w:tabs>
        <w:ind w:left="1701" w:hanging="567"/>
      </w:pPr>
      <w:rPr>
        <w:rFonts w:ascii="Verdana" w:hAnsi="Verdana" w:cs="Times New Roman" w:hint="default"/>
        <w:b w:val="0"/>
        <w:i w:val="0"/>
        <w:spacing w:val="0"/>
        <w:sz w:val="20"/>
        <w:szCs w:val="20"/>
        <w:u w:val="none"/>
      </w:rPr>
    </w:lvl>
    <w:lvl w:ilvl="4">
      <w:start w:val="1"/>
      <w:numFmt w:val="lowerLetter"/>
      <w:lvlText w:val="(%5)"/>
      <w:lvlJc w:val="left"/>
      <w:pPr>
        <w:tabs>
          <w:tab w:val="num" w:pos="3119"/>
        </w:tabs>
        <w:ind w:left="3119" w:hanging="1276"/>
      </w:pPr>
      <w:rPr>
        <w:rFonts w:ascii="Verdana" w:hAnsi="Verdana" w:cs="Times New Roman" w:hint="default"/>
        <w:b w:val="0"/>
        <w:i w:val="0"/>
        <w:spacing w:val="0"/>
        <w:sz w:val="20"/>
        <w:szCs w:val="20"/>
        <w:u w:val="none"/>
      </w:rPr>
    </w:lvl>
    <w:lvl w:ilvl="5">
      <w:start w:val="1"/>
      <w:numFmt w:val="none"/>
      <w:lvlText w:val="(Not Defined)"/>
      <w:lvlJc w:val="left"/>
      <w:pPr>
        <w:tabs>
          <w:tab w:val="num" w:pos="3240"/>
        </w:tabs>
        <w:ind w:left="2736" w:hanging="936"/>
      </w:pPr>
      <w:rPr>
        <w:rFonts w:ascii="Verdana" w:hAnsi="Verdana" w:cs="Times New Roman" w:hint="default"/>
        <w:spacing w:val="0"/>
        <w:sz w:val="20"/>
        <w:szCs w:val="20"/>
      </w:rPr>
    </w:lvl>
    <w:lvl w:ilvl="6">
      <w:start w:val="1"/>
      <w:numFmt w:val="none"/>
      <w:lvlText w:val="(Not Defined)"/>
      <w:lvlJc w:val="left"/>
      <w:pPr>
        <w:tabs>
          <w:tab w:val="num" w:pos="3600"/>
        </w:tabs>
        <w:ind w:left="3240" w:hanging="1080"/>
      </w:pPr>
      <w:rPr>
        <w:rFonts w:ascii="Verdana" w:hAnsi="Verdana" w:cs="Times New Roman" w:hint="default"/>
        <w:spacing w:val="0"/>
        <w:sz w:val="20"/>
        <w:szCs w:val="20"/>
      </w:rPr>
    </w:lvl>
    <w:lvl w:ilvl="7">
      <w:start w:val="1"/>
      <w:numFmt w:val="none"/>
      <w:lvlText w:val="(Not Defined)"/>
      <w:lvlJc w:val="left"/>
      <w:pPr>
        <w:tabs>
          <w:tab w:val="num" w:pos="3960"/>
        </w:tabs>
        <w:ind w:left="3744" w:hanging="1224"/>
      </w:pPr>
      <w:rPr>
        <w:rFonts w:ascii="Verdana" w:hAnsi="Verdana" w:cs="Times New Roman" w:hint="default"/>
        <w:spacing w:val="0"/>
        <w:sz w:val="20"/>
        <w:szCs w:val="20"/>
      </w:rPr>
    </w:lvl>
    <w:lvl w:ilvl="8">
      <w:start w:val="1"/>
      <w:numFmt w:val="none"/>
      <w:lvlText w:val="(Not Defined)"/>
      <w:lvlJc w:val="left"/>
      <w:pPr>
        <w:tabs>
          <w:tab w:val="num" w:pos="4320"/>
        </w:tabs>
        <w:ind w:left="4320" w:hanging="1440"/>
      </w:pPr>
      <w:rPr>
        <w:rFonts w:ascii="Verdana" w:hAnsi="Verdana" w:cs="Times New Roman" w:hint="default"/>
        <w:spacing w:val="0"/>
        <w:sz w:val="20"/>
        <w:szCs w:val="20"/>
      </w:rPr>
    </w:lvl>
  </w:abstractNum>
  <w:abstractNum w:abstractNumId="5" w15:restartNumberingAfterBreak="0">
    <w:nsid w:val="3AB90951"/>
    <w:multiLevelType w:val="hybridMultilevel"/>
    <w:tmpl w:val="C9009012"/>
    <w:lvl w:ilvl="0" w:tplc="27F2B3F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867F7"/>
    <w:multiLevelType w:val="hybridMultilevel"/>
    <w:tmpl w:val="6454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5393E"/>
    <w:multiLevelType w:val="hybridMultilevel"/>
    <w:tmpl w:val="E1668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749C4"/>
    <w:multiLevelType w:val="hybridMultilevel"/>
    <w:tmpl w:val="4E6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4489A"/>
    <w:multiLevelType w:val="hybridMultilevel"/>
    <w:tmpl w:val="23B073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862A5"/>
    <w:multiLevelType w:val="multilevel"/>
    <w:tmpl w:val="665A2282"/>
    <w:lvl w:ilvl="0">
      <w:start w:val="1"/>
      <w:numFmt w:val="decimal"/>
      <w:lvlText w:val="%1."/>
      <w:lvlJc w:val="left"/>
      <w:pPr>
        <w:tabs>
          <w:tab w:val="num" w:pos="851"/>
        </w:tabs>
        <w:ind w:left="567" w:hanging="567"/>
      </w:pPr>
      <w:rPr>
        <w:rFonts w:asciiTheme="majorHAnsi" w:hAnsiTheme="majorHAnsi" w:cs="Arial" w:hint="default"/>
        <w:b w:val="0"/>
        <w:i w:val="0"/>
        <w:spacing w:val="0"/>
        <w:sz w:val="22"/>
        <w:szCs w:val="22"/>
        <w:u w:val="none"/>
      </w:rPr>
    </w:lvl>
    <w:lvl w:ilvl="1">
      <w:start w:val="1"/>
      <w:numFmt w:val="decimal"/>
      <w:lvlText w:val="%1.%2"/>
      <w:lvlJc w:val="left"/>
      <w:pPr>
        <w:tabs>
          <w:tab w:val="num" w:pos="851"/>
        </w:tabs>
        <w:ind w:left="567" w:hanging="567"/>
      </w:pPr>
      <w:rPr>
        <w:rFonts w:asciiTheme="majorHAnsi" w:hAnsiTheme="majorHAnsi" w:cs="Arial" w:hint="default"/>
        <w:b w:val="0"/>
        <w:i w:val="0"/>
        <w:spacing w:val="0"/>
        <w:sz w:val="22"/>
        <w:szCs w:val="24"/>
        <w:u w:val="none"/>
      </w:rPr>
    </w:lvl>
    <w:lvl w:ilvl="2">
      <w:start w:val="1"/>
      <w:numFmt w:val="decimal"/>
      <w:lvlText w:val="%1.%2.%3"/>
      <w:lvlJc w:val="left"/>
      <w:pPr>
        <w:tabs>
          <w:tab w:val="num" w:pos="1985"/>
        </w:tabs>
        <w:ind w:left="1134" w:hanging="567"/>
      </w:pPr>
      <w:rPr>
        <w:rFonts w:asciiTheme="majorHAnsi" w:hAnsiTheme="majorHAnsi" w:cs="Times New Roman" w:hint="default"/>
        <w:b w:val="0"/>
        <w:i w:val="0"/>
        <w:spacing w:val="0"/>
        <w:sz w:val="22"/>
        <w:szCs w:val="22"/>
        <w:u w:val="none"/>
      </w:rPr>
    </w:lvl>
    <w:lvl w:ilvl="3">
      <w:start w:val="1"/>
      <w:numFmt w:val="decimal"/>
      <w:lvlText w:val="%1.%2.%3.%4"/>
      <w:lvlJc w:val="left"/>
      <w:pPr>
        <w:tabs>
          <w:tab w:val="num" w:pos="3119"/>
        </w:tabs>
        <w:ind w:left="1701" w:hanging="567"/>
      </w:pPr>
      <w:rPr>
        <w:rFonts w:ascii="Verdana" w:hAnsi="Verdana" w:cs="Times New Roman" w:hint="default"/>
        <w:b w:val="0"/>
        <w:i w:val="0"/>
        <w:spacing w:val="0"/>
        <w:sz w:val="20"/>
        <w:szCs w:val="20"/>
        <w:u w:val="none"/>
      </w:rPr>
    </w:lvl>
    <w:lvl w:ilvl="4">
      <w:start w:val="1"/>
      <w:numFmt w:val="lowerLetter"/>
      <w:lvlText w:val="(%5)"/>
      <w:lvlJc w:val="left"/>
      <w:pPr>
        <w:tabs>
          <w:tab w:val="num" w:pos="3119"/>
        </w:tabs>
        <w:ind w:left="3119" w:hanging="1276"/>
      </w:pPr>
      <w:rPr>
        <w:rFonts w:ascii="Verdana" w:hAnsi="Verdana" w:cs="Times New Roman" w:hint="default"/>
        <w:b w:val="0"/>
        <w:i w:val="0"/>
        <w:spacing w:val="0"/>
        <w:sz w:val="20"/>
        <w:szCs w:val="20"/>
        <w:u w:val="none"/>
      </w:rPr>
    </w:lvl>
    <w:lvl w:ilvl="5">
      <w:start w:val="1"/>
      <w:numFmt w:val="none"/>
      <w:lvlText w:val="(Not Defined)"/>
      <w:lvlJc w:val="left"/>
      <w:pPr>
        <w:tabs>
          <w:tab w:val="num" w:pos="3240"/>
        </w:tabs>
        <w:ind w:left="2736" w:hanging="936"/>
      </w:pPr>
      <w:rPr>
        <w:rFonts w:ascii="Verdana" w:hAnsi="Verdana" w:cs="Times New Roman" w:hint="default"/>
        <w:spacing w:val="0"/>
        <w:sz w:val="20"/>
        <w:szCs w:val="20"/>
      </w:rPr>
    </w:lvl>
    <w:lvl w:ilvl="6">
      <w:start w:val="1"/>
      <w:numFmt w:val="none"/>
      <w:lvlText w:val="(Not Defined)"/>
      <w:lvlJc w:val="left"/>
      <w:pPr>
        <w:tabs>
          <w:tab w:val="num" w:pos="3600"/>
        </w:tabs>
        <w:ind w:left="3240" w:hanging="1080"/>
      </w:pPr>
      <w:rPr>
        <w:rFonts w:ascii="Verdana" w:hAnsi="Verdana" w:cs="Times New Roman" w:hint="default"/>
        <w:spacing w:val="0"/>
        <w:sz w:val="20"/>
        <w:szCs w:val="20"/>
      </w:rPr>
    </w:lvl>
    <w:lvl w:ilvl="7">
      <w:start w:val="1"/>
      <w:numFmt w:val="none"/>
      <w:lvlText w:val="(Not Defined)"/>
      <w:lvlJc w:val="left"/>
      <w:pPr>
        <w:tabs>
          <w:tab w:val="num" w:pos="3960"/>
        </w:tabs>
        <w:ind w:left="3744" w:hanging="1224"/>
      </w:pPr>
      <w:rPr>
        <w:rFonts w:ascii="Verdana" w:hAnsi="Verdana" w:cs="Times New Roman" w:hint="default"/>
        <w:spacing w:val="0"/>
        <w:sz w:val="20"/>
        <w:szCs w:val="20"/>
      </w:rPr>
    </w:lvl>
    <w:lvl w:ilvl="8">
      <w:start w:val="1"/>
      <w:numFmt w:val="none"/>
      <w:lvlText w:val="(Not Defined)"/>
      <w:lvlJc w:val="left"/>
      <w:pPr>
        <w:tabs>
          <w:tab w:val="num" w:pos="4320"/>
        </w:tabs>
        <w:ind w:left="4320" w:hanging="1440"/>
      </w:pPr>
      <w:rPr>
        <w:rFonts w:ascii="Verdana" w:hAnsi="Verdana" w:cs="Times New Roman" w:hint="default"/>
        <w:spacing w:val="0"/>
        <w:sz w:val="20"/>
        <w:szCs w:val="20"/>
      </w:rPr>
    </w:lvl>
  </w:abstractNum>
  <w:abstractNum w:abstractNumId="11" w15:restartNumberingAfterBreak="0">
    <w:nsid w:val="7B511719"/>
    <w:multiLevelType w:val="hybridMultilevel"/>
    <w:tmpl w:val="D3A61600"/>
    <w:lvl w:ilvl="0" w:tplc="3138B5E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9"/>
  </w:num>
  <w:num w:numId="6">
    <w:abstractNumId w:val="2"/>
  </w:num>
  <w:num w:numId="7">
    <w:abstractNumId w:val="10"/>
  </w:num>
  <w:num w:numId="8">
    <w:abstractNumId w:val="3"/>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E5"/>
    <w:rsid w:val="00062FC5"/>
    <w:rsid w:val="00080B8A"/>
    <w:rsid w:val="00094A3E"/>
    <w:rsid w:val="000A03C1"/>
    <w:rsid w:val="000A7E5A"/>
    <w:rsid w:val="00112574"/>
    <w:rsid w:val="0011594D"/>
    <w:rsid w:val="00131EA3"/>
    <w:rsid w:val="00141ABA"/>
    <w:rsid w:val="001675C1"/>
    <w:rsid w:val="001C37B9"/>
    <w:rsid w:val="0023206F"/>
    <w:rsid w:val="002349B7"/>
    <w:rsid w:val="00272814"/>
    <w:rsid w:val="00275806"/>
    <w:rsid w:val="0028778E"/>
    <w:rsid w:val="002A69FF"/>
    <w:rsid w:val="002B7EAE"/>
    <w:rsid w:val="002E0FF4"/>
    <w:rsid w:val="0034327C"/>
    <w:rsid w:val="00347AB8"/>
    <w:rsid w:val="00385032"/>
    <w:rsid w:val="003D37B2"/>
    <w:rsid w:val="0040223D"/>
    <w:rsid w:val="00410134"/>
    <w:rsid w:val="004440A4"/>
    <w:rsid w:val="00463817"/>
    <w:rsid w:val="00467917"/>
    <w:rsid w:val="00485A50"/>
    <w:rsid w:val="004A3490"/>
    <w:rsid w:val="004D655D"/>
    <w:rsid w:val="004F321E"/>
    <w:rsid w:val="00515CD1"/>
    <w:rsid w:val="0053458C"/>
    <w:rsid w:val="00595471"/>
    <w:rsid w:val="005E2604"/>
    <w:rsid w:val="005E6394"/>
    <w:rsid w:val="0061775F"/>
    <w:rsid w:val="00630E80"/>
    <w:rsid w:val="006555D0"/>
    <w:rsid w:val="006869FD"/>
    <w:rsid w:val="006D0595"/>
    <w:rsid w:val="006F6C27"/>
    <w:rsid w:val="0071731F"/>
    <w:rsid w:val="00732309"/>
    <w:rsid w:val="00762019"/>
    <w:rsid w:val="0076601F"/>
    <w:rsid w:val="007811D7"/>
    <w:rsid w:val="007B14F4"/>
    <w:rsid w:val="007B1C7C"/>
    <w:rsid w:val="007E5CCB"/>
    <w:rsid w:val="00802931"/>
    <w:rsid w:val="00810D4B"/>
    <w:rsid w:val="00820CFD"/>
    <w:rsid w:val="0083279F"/>
    <w:rsid w:val="008329C2"/>
    <w:rsid w:val="008377D6"/>
    <w:rsid w:val="00853286"/>
    <w:rsid w:val="0088364D"/>
    <w:rsid w:val="008C6921"/>
    <w:rsid w:val="008D79B4"/>
    <w:rsid w:val="00932351"/>
    <w:rsid w:val="00A15A13"/>
    <w:rsid w:val="00A31AFC"/>
    <w:rsid w:val="00A37A2A"/>
    <w:rsid w:val="00A51A60"/>
    <w:rsid w:val="00A91E79"/>
    <w:rsid w:val="00B164F1"/>
    <w:rsid w:val="00B544C3"/>
    <w:rsid w:val="00B55E80"/>
    <w:rsid w:val="00B60B71"/>
    <w:rsid w:val="00B60E37"/>
    <w:rsid w:val="00B70006"/>
    <w:rsid w:val="00B767C9"/>
    <w:rsid w:val="00B908F5"/>
    <w:rsid w:val="00BA670C"/>
    <w:rsid w:val="00BB0EE5"/>
    <w:rsid w:val="00BD4DBF"/>
    <w:rsid w:val="00BF60B8"/>
    <w:rsid w:val="00C14DBB"/>
    <w:rsid w:val="00C7137A"/>
    <w:rsid w:val="00CE2299"/>
    <w:rsid w:val="00D93E81"/>
    <w:rsid w:val="00DE5225"/>
    <w:rsid w:val="00E36913"/>
    <w:rsid w:val="00E57F0A"/>
    <w:rsid w:val="00E74C00"/>
    <w:rsid w:val="00E75B31"/>
    <w:rsid w:val="00E84973"/>
    <w:rsid w:val="00E85247"/>
    <w:rsid w:val="00ED65C5"/>
    <w:rsid w:val="00EE68F9"/>
    <w:rsid w:val="00F23F17"/>
    <w:rsid w:val="00F96F5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A40A"/>
  <w15:docId w15:val="{6D7B8A1A-E56C-4BB5-85C2-54ED2F85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6F52"/>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F96F52"/>
    <w:rPr>
      <w:rFonts w:ascii="Segoe UI" w:hAnsi="Segoe UI" w:cs="Angsana New"/>
      <w:sz w:val="18"/>
    </w:rPr>
  </w:style>
  <w:style w:type="character" w:styleId="Hyperlink">
    <w:name w:val="Hyperlink"/>
    <w:basedOn w:val="DefaultParagraphFont"/>
    <w:uiPriority w:val="99"/>
    <w:unhideWhenUsed/>
    <w:rsid w:val="00A91E79"/>
    <w:rPr>
      <w:color w:val="0000FF"/>
      <w:u w:val="single"/>
    </w:rPr>
  </w:style>
  <w:style w:type="paragraph" w:styleId="ListParagraph">
    <w:name w:val="List Paragraph"/>
    <w:basedOn w:val="Normal"/>
    <w:uiPriority w:val="34"/>
    <w:qFormat/>
    <w:rsid w:val="00D93E81"/>
    <w:pPr>
      <w:ind w:left="720"/>
      <w:contextualSpacing/>
    </w:pPr>
    <w:rPr>
      <w:rFonts w:cs="Angsana New"/>
      <w:szCs w:val="28"/>
    </w:rPr>
  </w:style>
  <w:style w:type="character" w:customStyle="1" w:styleId="UnresolvedMention1">
    <w:name w:val="Unresolved Mention1"/>
    <w:basedOn w:val="DefaultParagraphFont"/>
    <w:uiPriority w:val="99"/>
    <w:semiHidden/>
    <w:unhideWhenUsed/>
    <w:rsid w:val="001675C1"/>
    <w:rPr>
      <w:color w:val="605E5C"/>
      <w:shd w:val="clear" w:color="auto" w:fill="E1DFDD"/>
    </w:rPr>
  </w:style>
  <w:style w:type="character" w:styleId="CommentReference">
    <w:name w:val="annotation reference"/>
    <w:basedOn w:val="DefaultParagraphFont"/>
    <w:uiPriority w:val="99"/>
    <w:semiHidden/>
    <w:unhideWhenUsed/>
    <w:rsid w:val="007E5CCB"/>
    <w:rPr>
      <w:sz w:val="16"/>
      <w:szCs w:val="16"/>
    </w:rPr>
  </w:style>
  <w:style w:type="paragraph" w:styleId="CommentText">
    <w:name w:val="annotation text"/>
    <w:basedOn w:val="Normal"/>
    <w:link w:val="CommentTextChar"/>
    <w:uiPriority w:val="99"/>
    <w:semiHidden/>
    <w:unhideWhenUsed/>
    <w:rsid w:val="007E5CCB"/>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7E5CCB"/>
    <w:rPr>
      <w:rFonts w:cs="Angsana New"/>
      <w:sz w:val="20"/>
      <w:szCs w:val="25"/>
    </w:rPr>
  </w:style>
  <w:style w:type="paragraph" w:styleId="CommentSubject">
    <w:name w:val="annotation subject"/>
    <w:basedOn w:val="CommentText"/>
    <w:next w:val="CommentText"/>
    <w:link w:val="CommentSubjectChar"/>
    <w:uiPriority w:val="99"/>
    <w:semiHidden/>
    <w:unhideWhenUsed/>
    <w:rsid w:val="007E5CCB"/>
    <w:rPr>
      <w:b/>
      <w:bCs/>
    </w:rPr>
  </w:style>
  <w:style w:type="character" w:customStyle="1" w:styleId="CommentSubjectChar">
    <w:name w:val="Comment Subject Char"/>
    <w:basedOn w:val="CommentTextChar"/>
    <w:link w:val="CommentSubject"/>
    <w:uiPriority w:val="99"/>
    <w:semiHidden/>
    <w:rsid w:val="007E5CCB"/>
    <w:rPr>
      <w:rFonts w:cs="Angsana New"/>
      <w:b/>
      <w:bCs/>
      <w:sz w:val="20"/>
      <w:szCs w:val="25"/>
    </w:rPr>
  </w:style>
  <w:style w:type="paragraph" w:styleId="Revision">
    <w:name w:val="Revision"/>
    <w:hidden/>
    <w:uiPriority w:val="99"/>
    <w:semiHidden/>
    <w:rsid w:val="00347AB8"/>
    <w:pPr>
      <w:spacing w:after="0" w:line="240" w:lineRule="auto"/>
    </w:pPr>
    <w:rPr>
      <w:rFonts w:cs="Angsana New"/>
      <w:szCs w:val="28"/>
    </w:rPr>
  </w:style>
  <w:style w:type="paragraph" w:styleId="Header">
    <w:name w:val="header"/>
    <w:basedOn w:val="Normal"/>
    <w:link w:val="HeaderChar"/>
    <w:uiPriority w:val="99"/>
    <w:unhideWhenUsed/>
    <w:rsid w:val="002E0FF4"/>
    <w:pPr>
      <w:tabs>
        <w:tab w:val="center" w:pos="4513"/>
        <w:tab w:val="right" w:pos="9026"/>
      </w:tabs>
      <w:spacing w:after="0" w:line="240" w:lineRule="auto"/>
    </w:pPr>
    <w:rPr>
      <w:rFonts w:cs="Angsana New"/>
      <w:szCs w:val="28"/>
    </w:rPr>
  </w:style>
  <w:style w:type="character" w:customStyle="1" w:styleId="HeaderChar">
    <w:name w:val="Header Char"/>
    <w:basedOn w:val="DefaultParagraphFont"/>
    <w:link w:val="Header"/>
    <w:uiPriority w:val="99"/>
    <w:rsid w:val="002E0FF4"/>
    <w:rPr>
      <w:rFonts w:cs="Angsana New"/>
      <w:szCs w:val="28"/>
    </w:rPr>
  </w:style>
  <w:style w:type="paragraph" w:styleId="Footer">
    <w:name w:val="footer"/>
    <w:basedOn w:val="Normal"/>
    <w:link w:val="FooterChar"/>
    <w:uiPriority w:val="99"/>
    <w:unhideWhenUsed/>
    <w:rsid w:val="002E0FF4"/>
    <w:pPr>
      <w:tabs>
        <w:tab w:val="center" w:pos="4513"/>
        <w:tab w:val="right" w:pos="9026"/>
      </w:tabs>
      <w:spacing w:after="0" w:line="240" w:lineRule="auto"/>
    </w:pPr>
    <w:rPr>
      <w:rFonts w:cs="Angsana New"/>
      <w:szCs w:val="28"/>
    </w:rPr>
  </w:style>
  <w:style w:type="character" w:customStyle="1" w:styleId="FooterChar">
    <w:name w:val="Footer Char"/>
    <w:basedOn w:val="DefaultParagraphFont"/>
    <w:link w:val="Footer"/>
    <w:uiPriority w:val="99"/>
    <w:rsid w:val="002E0FF4"/>
    <w:rPr>
      <w:rFonts w:cs="Angsana New"/>
      <w:szCs w:val="28"/>
    </w:rPr>
  </w:style>
  <w:style w:type="character" w:styleId="UnresolvedMention">
    <w:name w:val="Unresolved Mention"/>
    <w:basedOn w:val="DefaultParagraphFont"/>
    <w:uiPriority w:val="99"/>
    <w:semiHidden/>
    <w:unhideWhenUsed/>
    <w:rsid w:val="00402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20855">
      <w:bodyDiv w:val="1"/>
      <w:marLeft w:val="0"/>
      <w:marRight w:val="0"/>
      <w:marTop w:val="0"/>
      <w:marBottom w:val="0"/>
      <w:divBdr>
        <w:top w:val="none" w:sz="0" w:space="0" w:color="auto"/>
        <w:left w:val="none" w:sz="0" w:space="0" w:color="auto"/>
        <w:bottom w:val="none" w:sz="0" w:space="0" w:color="auto"/>
        <w:right w:val="none" w:sz="0" w:space="0" w:color="auto"/>
      </w:divBdr>
    </w:div>
    <w:div w:id="206328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bangkok.com/hote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changbeerunitedkingdom" TargetMode="External"/><Relationship Id="rId17" Type="http://schemas.openxmlformats.org/officeDocument/2006/relationships/hyperlink" Target="https://protect-eu.mimecast.com/s/Ft2WCXDxvinrGPAF6g-wA?domain=lcfc.com" TargetMode="External"/><Relationship Id="rId25" Type="http://schemas.openxmlformats.org/officeDocument/2006/relationships/hyperlink" Target="https://www.lcfc.com/" TargetMode="External"/><Relationship Id="rId2" Type="http://schemas.openxmlformats.org/officeDocument/2006/relationships/customXml" Target="../customXml/item2.xml"/><Relationship Id="rId16" Type="http://schemas.openxmlformats.org/officeDocument/2006/relationships/hyperlink" Target="http://changbeer.com/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lcfc/" TargetMode="External"/><Relationship Id="rId24" Type="http://schemas.openxmlformats.org/officeDocument/2006/relationships/hyperlink" Target="https://www.lcfc.com/" TargetMode="External"/><Relationship Id="rId5" Type="http://schemas.openxmlformats.org/officeDocument/2006/relationships/numbering" Target="numbering.xml"/><Relationship Id="rId15" Type="http://schemas.openxmlformats.org/officeDocument/2006/relationships/hyperlink" Target="https://www.gigglingsquid.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iskata.co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07880BD8BBD41B5EF0C0CB0B4C483" ma:contentTypeVersion="10" ma:contentTypeDescription="Create a new document." ma:contentTypeScope="" ma:versionID="a45273693096c1f0446732c193b830fc">
  <xs:schema xmlns:xsd="http://www.w3.org/2001/XMLSchema" xmlns:xs="http://www.w3.org/2001/XMLSchema" xmlns:p="http://schemas.microsoft.com/office/2006/metadata/properties" xmlns:ns3="cecffb30-ccff-41d9-b433-2ff3ada3a006" targetNamespace="http://schemas.microsoft.com/office/2006/metadata/properties" ma:root="true" ma:fieldsID="bb3e5ece84720f8dfa2b331b98709065" ns3:_="">
    <xs:import namespace="cecffb30-ccff-41d9-b433-2ff3ada3a006"/>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Location" minOccurs="0"/>
                <xs:element ref="ns3:MediaServiceGenerationTime" minOccurs="0"/>
                <xs:element ref="ns3:MediaServiceEventHashCode" minOccurs="0"/>
                <xs:element ref="ns3:MediaServiceDateTaken" minOccurs="0"/>
                <xs:element ref="ns3:MediaServiceOCR"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cecffb30-ccff-41d9-b433-2ff3ada3a00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Location" ma:index="11" nillable="true" ma:displayName="Location" ma:internalName="MediaServiceLocation" ma:readOnly="true">
      <xs:simpleType>
        <xs:restriction base="dms:Text"/>
      </xs:simpleType>
    </xs:element>
    <xs:element name="MediaServiceGenerationTime" ma:index="12" nillable="true" ma:displayName="MediaServiceGenerationTime" ma:hidden="true" ma:internalName="MediaServiceGenerationTime" ma:readOnly="true">
      <xs:simpleType>
        <xs:restriction base="dms:Text"/>
      </xs:simpleType>
    </xs:element>
    <xs:element name="MediaServiceEventHashCode" ma:index="13" nillable="true" ma:displayName="MediaServiceEventHashCode" ma:hidden="true" ma:internalName="MediaServiceEventHashCode" ma:readOnly="true">
      <xs:simpleType>
        <xs:restriction base="dms:Text"/>
      </xs:simpleType>
    </xs:element>
    <xs:element name="MediaServiceDateTaken" ma:index="14" nillable="true" ma:displayName="MediaServiceDateTaken" ma:hidden="true" ma:internalName="MediaServiceDateTaken" ma:readOnly="true">
      <xs:simpleType>
        <xs:restriction base="dms:Text"/>
      </xs:simpleType>
    </xs:element>
    <xs:element name="MediaServiceOCR" ma:index="15" nillable="true" ma:displayName="Extracted Text" ma:internalName="MediaServiceOCR" ma:readOnly="true">
      <xs:simpleType>
        <xs:restriction base="dms:Note">
          <xs:maxLength value="255"/>
        </xs:restriction>
      </xs:simpleType>
    </xs:element>
    <xs:element name="MediaServiceAutoKeyPoints" ma:index="16" nillable="true" ma:displayName="MediaServiceAutoKeyPoints" ma:hidden="true" ma:internalName="MediaServiceAutoKeyPoints" ma:readOnly="true">
      <xs:simpleType>
        <xs:restriction base="dms:Note"/>
      </xs:simpleType>
    </xs:element>
    <xs:element name="MediaServiceKeyPoints" ma:index="17" nillable="true" ma:displayName="KeyPoints" ma:internalName="MediaServiceKeyPoint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3149-138E-49D7-A10D-360BBC1B3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B7C45-171F-4BEE-BBF1-5213AD112E10}">
  <ds:schemaRefs>
    <ds:schemaRef ds:uri="http://schemas.microsoft.com/sharepoint/v3/contenttype/forms"/>
  </ds:schemaRefs>
</ds:datastoreItem>
</file>

<file path=customXml/itemProps3.xml><?xml version="1.0" encoding="utf-8"?>
<ds:datastoreItem xmlns:ds="http://schemas.openxmlformats.org/officeDocument/2006/customXml" ds:itemID="{7FD8BEFE-2704-4E13-8F2E-B0AF9B81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ffb30-ccff-41d9-b433-2ff3ada3a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2257E-891C-431A-B2BC-30F6FFAE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 Hollows</dc:creator>
  <cp:lastModifiedBy>Joe Williams</cp:lastModifiedBy>
  <cp:revision>2</cp:revision>
  <cp:lastPrinted>2020-08-10T11:06:00Z</cp:lastPrinted>
  <dcterms:created xsi:type="dcterms:W3CDTF">2020-08-27T16:40:00Z</dcterms:created>
  <dcterms:modified xsi:type="dcterms:W3CDTF">2020-08-27T16:40:00Z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0x010100B0307880BD8BBD41B5EF0C0CB0B4C483</vt:lpwstr>
  </property>
  <property fmtid="{D5CDD505-2E9C-101B-9397-08002B2CF9AE}" pid="3" name="MicrosystemsComparison">
    <vt:lpwstr>{ce8daf31-38c0-45bc-be41-15abb1f0a4ef}</vt:lpwstr>
  </property>
  <property fmtid="{D5CDD505-2E9C-101B-9397-08002B2CF9AE}" pid="4" name="DocRef">
    <vt:lpwstr>12580180.5</vt:lpwstr>
  </property>
  <property fmtid="{D5CDD505-2E9C-101B-9397-08002B2CF9AE}" pid="5" name="OurRef">
    <vt:lpwstr>CBE/CBE/57447.81/12580180.5</vt:lpwstr>
  </property>
</Properties>
</file>