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D7A2" w14:textId="77777777" w:rsidR="00040259" w:rsidRPr="00AD6747" w:rsidRDefault="00040259">
      <w:pPr>
        <w:rPr>
          <w:rFonts w:ascii="Calibri" w:hAnsi="Calibri"/>
          <w:sz w:val="22"/>
          <w:szCs w:val="22"/>
        </w:rPr>
      </w:pPr>
    </w:p>
    <w:p w14:paraId="098939BF" w14:textId="77777777" w:rsidR="00040259" w:rsidRPr="00AD6747" w:rsidRDefault="00AE2EB2" w:rsidP="00B22D50">
      <w:pPr>
        <w:spacing w:line="360" w:lineRule="auto"/>
        <w:rPr>
          <w:rFonts w:ascii="Calibri" w:hAnsi="Calibri"/>
          <w:sz w:val="22"/>
          <w:szCs w:val="22"/>
        </w:rPr>
      </w:pPr>
      <w:r>
        <w:rPr>
          <w:rFonts w:ascii="Calibri" w:hAnsi="Calibri"/>
          <w:noProof/>
          <w:sz w:val="22"/>
          <w:szCs w:val="22"/>
          <w:lang w:val="en-GB" w:eastAsia="en-GB"/>
        </w:rPr>
        <w:drawing>
          <wp:inline distT="0" distB="0" distL="0" distR="0" wp14:anchorId="08BF8B8E" wp14:editId="37598839">
            <wp:extent cx="1209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FC artwork logo 1407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7"/>
      </w:tblGrid>
      <w:tr w:rsidR="00040259" w:rsidRPr="00BA60DC" w14:paraId="6E8E56B0" w14:textId="77777777" w:rsidTr="00E12081">
        <w:trPr>
          <w:trHeight w:val="446"/>
          <w:jc w:val="right"/>
        </w:trPr>
        <w:tc>
          <w:tcPr>
            <w:tcW w:w="5717" w:type="dxa"/>
            <w:shd w:val="clear" w:color="auto" w:fill="0B56A4"/>
          </w:tcPr>
          <w:p w14:paraId="70790A55" w14:textId="77777777" w:rsidR="00040259" w:rsidRPr="00BA60DC" w:rsidRDefault="00040259">
            <w:pPr>
              <w:pStyle w:val="Caption"/>
              <w:jc w:val="center"/>
              <w:rPr>
                <w:rFonts w:ascii="Century Gothic" w:hAnsi="Century Gothic" w:cs="Arial"/>
                <w:b/>
                <w:sz w:val="20"/>
              </w:rPr>
            </w:pPr>
            <w:r w:rsidRPr="00BA60DC">
              <w:rPr>
                <w:rFonts w:ascii="Century Gothic" w:hAnsi="Century Gothic" w:cs="Arial"/>
                <w:b/>
                <w:color w:val="FFFFFF" w:themeColor="background1"/>
                <w:sz w:val="28"/>
              </w:rPr>
              <w:t>Job Description &amp; Person Specification</w:t>
            </w:r>
          </w:p>
        </w:tc>
      </w:tr>
    </w:tbl>
    <w:p w14:paraId="65A088DC" w14:textId="77777777" w:rsidR="00040259" w:rsidRPr="00BA60DC" w:rsidRDefault="00040259">
      <w:pPr>
        <w:rPr>
          <w:rFonts w:ascii="Century Gothic" w:hAnsi="Century Gothic" w:cs="Arial"/>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gridCol w:w="3510"/>
      </w:tblGrid>
      <w:tr w:rsidR="00AD6747" w:rsidRPr="00BA60DC" w14:paraId="1B25E29C" w14:textId="77777777" w:rsidTr="605CB83E">
        <w:trPr>
          <w:cantSplit/>
          <w:trHeight w:val="418"/>
        </w:trPr>
        <w:tc>
          <w:tcPr>
            <w:tcW w:w="9855" w:type="dxa"/>
            <w:gridSpan w:val="3"/>
            <w:shd w:val="clear" w:color="auto" w:fill="0B56A4"/>
          </w:tcPr>
          <w:p w14:paraId="1072B211" w14:textId="77777777" w:rsidR="00040259" w:rsidRPr="00BA60DC" w:rsidRDefault="00040259" w:rsidP="002A4E48">
            <w:pPr>
              <w:jc w:val="center"/>
              <w:rPr>
                <w:rFonts w:ascii="Century Gothic" w:hAnsi="Century Gothic" w:cs="Arial"/>
                <w:b/>
              </w:rPr>
            </w:pPr>
            <w:r w:rsidRPr="00BA60DC">
              <w:rPr>
                <w:rFonts w:ascii="Century Gothic" w:hAnsi="Century Gothic" w:cs="Arial"/>
                <w:b/>
                <w:color w:val="FFFFFF" w:themeColor="background1"/>
                <w:sz w:val="28"/>
              </w:rPr>
              <w:t>Position Details</w:t>
            </w:r>
          </w:p>
        </w:tc>
      </w:tr>
      <w:tr w:rsidR="00B10812" w:rsidRPr="00BA60DC" w14:paraId="4C9B2C5A" w14:textId="77777777" w:rsidTr="605CB83E">
        <w:trPr>
          <w:trHeight w:val="418"/>
        </w:trPr>
        <w:tc>
          <w:tcPr>
            <w:tcW w:w="3227" w:type="dxa"/>
          </w:tcPr>
          <w:p w14:paraId="56220ED4" w14:textId="77777777" w:rsidR="0007302D" w:rsidRDefault="00B10812" w:rsidP="00E20515">
            <w:pPr>
              <w:spacing w:before="120" w:after="120"/>
              <w:rPr>
                <w:rFonts w:ascii="Century Gothic" w:hAnsi="Century Gothic" w:cs="Arial"/>
              </w:rPr>
            </w:pPr>
            <w:r w:rsidRPr="00BA60DC">
              <w:rPr>
                <w:rFonts w:ascii="Century Gothic" w:hAnsi="Century Gothic" w:cs="Arial"/>
                <w:b/>
              </w:rPr>
              <w:t>Position:</w:t>
            </w:r>
          </w:p>
          <w:p w14:paraId="17734980" w14:textId="7324818B" w:rsidR="00B10812" w:rsidRPr="00BA60DC" w:rsidRDefault="001C7342" w:rsidP="00E20515">
            <w:pPr>
              <w:spacing w:before="120" w:after="120"/>
              <w:rPr>
                <w:rFonts w:ascii="Century Gothic" w:hAnsi="Century Gothic" w:cs="Arial"/>
                <w:strike/>
              </w:rPr>
            </w:pPr>
            <w:r>
              <w:rPr>
                <w:rFonts w:ascii="Century Gothic" w:hAnsi="Century Gothic" w:cs="Arial"/>
              </w:rPr>
              <w:t xml:space="preserve">Support Team </w:t>
            </w:r>
            <w:r w:rsidR="000B1767">
              <w:rPr>
                <w:rFonts w:ascii="Century Gothic" w:hAnsi="Century Gothic" w:cs="Arial"/>
              </w:rPr>
              <w:t>Safety Steward</w:t>
            </w:r>
          </w:p>
        </w:tc>
        <w:tc>
          <w:tcPr>
            <w:tcW w:w="3118" w:type="dxa"/>
          </w:tcPr>
          <w:p w14:paraId="52657629" w14:textId="77777777" w:rsidR="0007302D" w:rsidRDefault="00B10812" w:rsidP="00E20515">
            <w:pPr>
              <w:spacing w:before="120" w:after="120"/>
              <w:rPr>
                <w:rFonts w:ascii="Century Gothic" w:hAnsi="Century Gothic" w:cs="Arial"/>
              </w:rPr>
            </w:pPr>
            <w:r w:rsidRPr="00BA60DC">
              <w:rPr>
                <w:rFonts w:ascii="Century Gothic" w:hAnsi="Century Gothic" w:cs="Arial"/>
                <w:b/>
              </w:rPr>
              <w:t xml:space="preserve">Department: </w:t>
            </w:r>
            <w:r w:rsidRPr="00BA60DC">
              <w:rPr>
                <w:rFonts w:ascii="Century Gothic" w:hAnsi="Century Gothic" w:cs="Arial"/>
              </w:rPr>
              <w:t xml:space="preserve"> </w:t>
            </w:r>
          </w:p>
          <w:p w14:paraId="3CD76A46" w14:textId="739FBEBE" w:rsidR="00B10812" w:rsidRPr="00BA60DC" w:rsidRDefault="001C7342" w:rsidP="00E20515">
            <w:pPr>
              <w:spacing w:before="120" w:after="120"/>
              <w:rPr>
                <w:rFonts w:ascii="Century Gothic" w:hAnsi="Century Gothic" w:cs="Arial"/>
              </w:rPr>
            </w:pPr>
            <w:r>
              <w:rPr>
                <w:rFonts w:ascii="Century Gothic" w:hAnsi="Century Gothic" w:cs="Arial"/>
              </w:rPr>
              <w:t xml:space="preserve">Operations </w:t>
            </w:r>
          </w:p>
        </w:tc>
        <w:tc>
          <w:tcPr>
            <w:tcW w:w="3510" w:type="dxa"/>
          </w:tcPr>
          <w:p w14:paraId="6576F662" w14:textId="77777777" w:rsidR="0007302D" w:rsidRDefault="00B10812" w:rsidP="00E20515">
            <w:pPr>
              <w:spacing w:before="120" w:after="120"/>
              <w:rPr>
                <w:rFonts w:ascii="Century Gothic" w:hAnsi="Century Gothic" w:cs="Arial"/>
              </w:rPr>
            </w:pPr>
            <w:r w:rsidRPr="00BA60DC">
              <w:rPr>
                <w:rFonts w:ascii="Century Gothic" w:hAnsi="Century Gothic" w:cs="Arial"/>
                <w:b/>
              </w:rPr>
              <w:t>Reporting To</w:t>
            </w:r>
            <w:r w:rsidR="00260493">
              <w:rPr>
                <w:rFonts w:ascii="Century Gothic" w:hAnsi="Century Gothic" w:cs="Arial"/>
              </w:rPr>
              <w:t>:</w:t>
            </w:r>
            <w:r w:rsidR="001C7342">
              <w:rPr>
                <w:rFonts w:ascii="Century Gothic" w:hAnsi="Century Gothic" w:cs="Arial"/>
              </w:rPr>
              <w:t xml:space="preserve"> </w:t>
            </w:r>
          </w:p>
          <w:p w14:paraId="2F14D0CE" w14:textId="1972D58B" w:rsidR="00B10812" w:rsidRPr="00BA60DC" w:rsidRDefault="001C7342" w:rsidP="00E20515">
            <w:pPr>
              <w:spacing w:before="120" w:after="120"/>
              <w:rPr>
                <w:rFonts w:ascii="Century Gothic" w:hAnsi="Century Gothic" w:cs="Arial"/>
              </w:rPr>
            </w:pPr>
            <w:r>
              <w:rPr>
                <w:rFonts w:ascii="Century Gothic" w:hAnsi="Century Gothic" w:cs="Arial"/>
              </w:rPr>
              <w:t>Support Team Supervisor</w:t>
            </w:r>
          </w:p>
        </w:tc>
      </w:tr>
      <w:tr w:rsidR="00AD6747" w:rsidRPr="00BA60DC" w14:paraId="49E56268" w14:textId="77777777" w:rsidTr="605CB83E">
        <w:trPr>
          <w:cantSplit/>
          <w:trHeight w:val="977"/>
        </w:trPr>
        <w:tc>
          <w:tcPr>
            <w:tcW w:w="9855" w:type="dxa"/>
            <w:gridSpan w:val="3"/>
            <w:vAlign w:val="center"/>
          </w:tcPr>
          <w:p w14:paraId="529EB8A6" w14:textId="77777777" w:rsidR="001F40BE" w:rsidRDefault="001F40BE" w:rsidP="490903DC">
            <w:pPr>
              <w:rPr>
                <w:rFonts w:ascii="Century Gothic" w:hAnsi="Century Gothic"/>
                <w:b/>
                <w:bCs/>
              </w:rPr>
            </w:pPr>
          </w:p>
          <w:p w14:paraId="3C7E4996" w14:textId="6B2A58D4" w:rsidR="00BA60DC" w:rsidRDefault="490903DC" w:rsidP="490903DC">
            <w:pPr>
              <w:rPr>
                <w:rFonts w:ascii="Century Gothic" w:hAnsi="Century Gothic"/>
              </w:rPr>
            </w:pPr>
            <w:r w:rsidRPr="490903DC">
              <w:rPr>
                <w:rFonts w:ascii="Century Gothic" w:hAnsi="Century Gothic"/>
                <w:b/>
                <w:bCs/>
              </w:rPr>
              <w:t xml:space="preserve">Overall Objective: </w:t>
            </w:r>
          </w:p>
          <w:p w14:paraId="642FFA40" w14:textId="77777777" w:rsidR="005E20DF" w:rsidRDefault="605CB83E" w:rsidP="00260493">
            <w:pPr>
              <w:rPr>
                <w:rFonts w:ascii="Century Gothic" w:hAnsi="Century Gothic"/>
              </w:rPr>
            </w:pPr>
            <w:r w:rsidRPr="605CB83E">
              <w:rPr>
                <w:rFonts w:ascii="Century Gothic" w:hAnsi="Century Gothic"/>
              </w:rPr>
              <w:t>To work on behalf of the Safety Officer to provide a safe and secure venue, so far as possible, for all who attend an event.  This will be done by following the Policies and Procedures in place including but not limited to the Event Safety Policy; Ground Regulations and the requirements of the General Safety Certificate or other such arrangements that may be in force at the time.</w:t>
            </w:r>
          </w:p>
          <w:p w14:paraId="6682FB08" w14:textId="2E1E870E" w:rsidR="001F40BE" w:rsidRPr="00BA60DC" w:rsidRDefault="001F40BE" w:rsidP="00260493">
            <w:pPr>
              <w:rPr>
                <w:rFonts w:ascii="Century Gothic" w:hAnsi="Century Gothic"/>
              </w:rPr>
            </w:pPr>
          </w:p>
        </w:tc>
      </w:tr>
      <w:tr w:rsidR="00AD6747" w:rsidRPr="00BA60DC" w14:paraId="2C5AE86C" w14:textId="77777777" w:rsidTr="605CB83E">
        <w:trPr>
          <w:trHeight w:val="241"/>
        </w:trPr>
        <w:tc>
          <w:tcPr>
            <w:tcW w:w="9855" w:type="dxa"/>
            <w:gridSpan w:val="3"/>
            <w:shd w:val="clear" w:color="auto" w:fill="0B56A4"/>
          </w:tcPr>
          <w:p w14:paraId="7FFD1D53" w14:textId="77777777" w:rsidR="00A42AC8" w:rsidRPr="00BA60DC" w:rsidRDefault="00A42AC8" w:rsidP="00A42AC8">
            <w:pPr>
              <w:rPr>
                <w:rFonts w:ascii="Century Gothic" w:hAnsi="Century Gothic" w:cs="Arial"/>
                <w:b/>
              </w:rPr>
            </w:pPr>
            <w:r w:rsidRPr="00BA60DC">
              <w:rPr>
                <w:rFonts w:ascii="Century Gothic" w:hAnsi="Century Gothic" w:cs="Arial"/>
                <w:b/>
                <w:color w:val="FFFFFF" w:themeColor="background1"/>
              </w:rPr>
              <w:t>Job Description</w:t>
            </w:r>
          </w:p>
        </w:tc>
      </w:tr>
      <w:tr w:rsidR="00B10812" w:rsidRPr="00BA60DC" w14:paraId="606BFC3C" w14:textId="77777777" w:rsidTr="605CB83E">
        <w:tc>
          <w:tcPr>
            <w:tcW w:w="9855" w:type="dxa"/>
            <w:gridSpan w:val="3"/>
          </w:tcPr>
          <w:p w14:paraId="36934709" w14:textId="77777777" w:rsidR="00B10812" w:rsidRPr="00BA60DC" w:rsidRDefault="00B10812" w:rsidP="00B10812">
            <w:pPr>
              <w:rPr>
                <w:rFonts w:ascii="Century Gothic" w:hAnsi="Century Gothic" w:cs="Arial"/>
              </w:rPr>
            </w:pPr>
          </w:p>
          <w:p w14:paraId="4B18E8E7" w14:textId="3491B210" w:rsidR="00B10812" w:rsidRDefault="00B10812" w:rsidP="00B10812">
            <w:pPr>
              <w:pStyle w:val="Heading1"/>
              <w:rPr>
                <w:rFonts w:ascii="Century Gothic" w:hAnsi="Century Gothic"/>
                <w:color w:val="000000"/>
              </w:rPr>
            </w:pPr>
            <w:r w:rsidRPr="00BA60DC">
              <w:rPr>
                <w:rFonts w:ascii="Century Gothic" w:hAnsi="Century Gothic"/>
                <w:color w:val="000000"/>
              </w:rPr>
              <w:t>Main Objectives</w:t>
            </w:r>
          </w:p>
          <w:p w14:paraId="48127B7A" w14:textId="51C571B6" w:rsidR="00260493" w:rsidRPr="0007302D" w:rsidRDefault="230F103A" w:rsidP="003F7AE7">
            <w:pPr>
              <w:pStyle w:val="ListParagraph"/>
              <w:numPr>
                <w:ilvl w:val="0"/>
                <w:numId w:val="27"/>
              </w:numPr>
              <w:spacing w:after="120" w:line="276" w:lineRule="auto"/>
              <w:rPr>
                <w:rFonts w:ascii="Century Gothic" w:hAnsi="Century Gothic"/>
                <w:color w:val="000000"/>
              </w:rPr>
            </w:pPr>
            <w:bookmarkStart w:id="0" w:name="_Hlk11924685"/>
            <w:r w:rsidRPr="0007302D">
              <w:rPr>
                <w:rFonts w:ascii="Century Gothic" w:hAnsi="Century Gothic"/>
                <w:color w:val="000000" w:themeColor="text1"/>
              </w:rPr>
              <w:t xml:space="preserve">Understand and implement the requirements of any safety and security arrangements in place. </w:t>
            </w:r>
          </w:p>
          <w:p w14:paraId="04EC5BD6" w14:textId="1EA843F6" w:rsidR="00D029EC" w:rsidRPr="0007302D" w:rsidRDefault="230F103A" w:rsidP="003F7AE7">
            <w:pPr>
              <w:pStyle w:val="ListParagraph"/>
              <w:numPr>
                <w:ilvl w:val="0"/>
                <w:numId w:val="27"/>
              </w:numPr>
              <w:spacing w:after="120" w:line="276" w:lineRule="auto"/>
              <w:rPr>
                <w:rFonts w:ascii="Century Gothic" w:hAnsi="Century Gothic"/>
                <w:color w:val="000000"/>
              </w:rPr>
            </w:pPr>
            <w:r w:rsidRPr="0007302D">
              <w:rPr>
                <w:rFonts w:ascii="Century Gothic" w:hAnsi="Century Gothic"/>
                <w:color w:val="000000" w:themeColor="text1"/>
              </w:rPr>
              <w:t>Attend any event briefing as necessary.</w:t>
            </w:r>
          </w:p>
          <w:p w14:paraId="5B256EA6" w14:textId="3843FCF9" w:rsidR="00260493" w:rsidRPr="0007302D" w:rsidRDefault="230F103A" w:rsidP="003F7AE7">
            <w:pPr>
              <w:pStyle w:val="ListParagraph"/>
              <w:numPr>
                <w:ilvl w:val="0"/>
                <w:numId w:val="27"/>
              </w:numPr>
              <w:spacing w:after="120" w:line="276" w:lineRule="auto"/>
              <w:rPr>
                <w:rFonts w:ascii="Century Gothic" w:hAnsi="Century Gothic"/>
                <w:color w:val="000000"/>
              </w:rPr>
            </w:pPr>
            <w:r w:rsidRPr="0007302D">
              <w:rPr>
                <w:rFonts w:ascii="Century Gothic" w:hAnsi="Century Gothic"/>
                <w:color w:val="000000" w:themeColor="text1"/>
              </w:rPr>
              <w:t xml:space="preserve">Continuously monitor and report any issues, concerns or incidents through your supervisor or event control room. </w:t>
            </w:r>
          </w:p>
          <w:p w14:paraId="66D2F729" w14:textId="234CB6AC" w:rsidR="00260493" w:rsidRPr="0007302D" w:rsidRDefault="605CB83E" w:rsidP="003F7AE7">
            <w:pPr>
              <w:pStyle w:val="ListParagraph"/>
              <w:numPr>
                <w:ilvl w:val="0"/>
                <w:numId w:val="27"/>
              </w:numPr>
              <w:spacing w:after="120" w:line="276" w:lineRule="auto"/>
              <w:rPr>
                <w:rFonts w:ascii="Century Gothic" w:hAnsi="Century Gothic"/>
                <w:color w:val="000000"/>
              </w:rPr>
            </w:pPr>
            <w:r w:rsidRPr="0007302D">
              <w:rPr>
                <w:rFonts w:ascii="Century Gothic" w:hAnsi="Century Gothic"/>
                <w:color w:val="000000" w:themeColor="text1"/>
              </w:rPr>
              <w:t xml:space="preserve">Deliver a safe and secure event day experience so far as possible. </w:t>
            </w:r>
          </w:p>
          <w:p w14:paraId="12B14D89" w14:textId="0D411A95" w:rsidR="00D029EC" w:rsidRPr="0007302D" w:rsidRDefault="230F103A" w:rsidP="003F7AE7">
            <w:pPr>
              <w:pStyle w:val="ListParagraph"/>
              <w:numPr>
                <w:ilvl w:val="0"/>
                <w:numId w:val="27"/>
              </w:numPr>
              <w:spacing w:after="120" w:line="276" w:lineRule="auto"/>
              <w:rPr>
                <w:rFonts w:ascii="Century Gothic" w:hAnsi="Century Gothic"/>
                <w:color w:val="000000"/>
              </w:rPr>
            </w:pPr>
            <w:r w:rsidRPr="0007302D">
              <w:rPr>
                <w:rFonts w:ascii="Century Gothic" w:hAnsi="Century Gothic"/>
                <w:color w:val="000000" w:themeColor="text1"/>
              </w:rPr>
              <w:t xml:space="preserve">Maintain a high standard of safety, security, customer service, </w:t>
            </w:r>
            <w:r w:rsidR="0007302D" w:rsidRPr="0007302D">
              <w:rPr>
                <w:rFonts w:ascii="Century Gothic" w:hAnsi="Century Gothic"/>
                <w:color w:val="000000" w:themeColor="text1"/>
              </w:rPr>
              <w:t>cleanliness,</w:t>
            </w:r>
            <w:r w:rsidRPr="0007302D">
              <w:rPr>
                <w:rFonts w:ascii="Century Gothic" w:hAnsi="Century Gothic"/>
                <w:color w:val="000000" w:themeColor="text1"/>
              </w:rPr>
              <w:t xml:space="preserve"> and dress code at all times.</w:t>
            </w:r>
          </w:p>
          <w:p w14:paraId="66950782" w14:textId="5639BC19" w:rsidR="00D029EC" w:rsidRPr="0007302D" w:rsidRDefault="230F103A" w:rsidP="003F7AE7">
            <w:pPr>
              <w:pStyle w:val="ListParagraph"/>
              <w:numPr>
                <w:ilvl w:val="0"/>
                <w:numId w:val="27"/>
              </w:numPr>
              <w:spacing w:after="120" w:line="276" w:lineRule="auto"/>
              <w:rPr>
                <w:rFonts w:ascii="Century Gothic" w:hAnsi="Century Gothic"/>
                <w:color w:val="000000"/>
              </w:rPr>
            </w:pPr>
            <w:r w:rsidRPr="0007302D">
              <w:rPr>
                <w:rFonts w:ascii="Century Gothic" w:hAnsi="Century Gothic"/>
                <w:color w:val="000000" w:themeColor="text1"/>
              </w:rPr>
              <w:t>Ensure compliance with Ground and other regulations as necessary.</w:t>
            </w:r>
          </w:p>
          <w:p w14:paraId="562C7177" w14:textId="7EE7D7E5" w:rsidR="004A31B7" w:rsidRPr="0007302D" w:rsidRDefault="230F103A" w:rsidP="003F7AE7">
            <w:pPr>
              <w:pStyle w:val="ListParagraph"/>
              <w:numPr>
                <w:ilvl w:val="0"/>
                <w:numId w:val="27"/>
              </w:numPr>
              <w:spacing w:after="120" w:line="276" w:lineRule="auto"/>
              <w:rPr>
                <w:rFonts w:ascii="Century Gothic" w:hAnsi="Century Gothic"/>
                <w:color w:val="000000" w:themeColor="text1"/>
              </w:rPr>
            </w:pPr>
            <w:r w:rsidRPr="0007302D">
              <w:rPr>
                <w:rFonts w:ascii="Century Gothic" w:hAnsi="Century Gothic"/>
                <w:color w:val="000000" w:themeColor="text1"/>
              </w:rPr>
              <w:t>Carry</w:t>
            </w:r>
            <w:r w:rsidR="00457FA3" w:rsidRPr="0007302D">
              <w:rPr>
                <w:rFonts w:ascii="Century Gothic" w:hAnsi="Century Gothic"/>
                <w:color w:val="000000" w:themeColor="text1"/>
              </w:rPr>
              <w:t xml:space="preserve"> </w:t>
            </w:r>
            <w:r w:rsidRPr="0007302D">
              <w:rPr>
                <w:rFonts w:ascii="Century Gothic" w:hAnsi="Century Gothic"/>
                <w:color w:val="000000" w:themeColor="text1"/>
              </w:rPr>
              <w:t>out comprehensive search and security procedures and arrangements at all times as directed or instructed.</w:t>
            </w:r>
          </w:p>
          <w:p w14:paraId="4EACA97A" w14:textId="74EF745A" w:rsidR="000C3B18" w:rsidRPr="000C3B18" w:rsidRDefault="004C1DD8" w:rsidP="000C3B18">
            <w:pPr>
              <w:spacing w:after="120"/>
              <w:rPr>
                <w:rFonts w:ascii="Century Gothic" w:hAnsi="Century Gothic"/>
                <w:b/>
                <w:bCs/>
                <w:color w:val="000000"/>
                <w:u w:val="single"/>
              </w:rPr>
            </w:pPr>
            <w:r w:rsidRPr="001B6F28">
              <w:rPr>
                <w:rFonts w:ascii="Century Gothic" w:hAnsi="Century Gothic"/>
                <w:b/>
                <w:bCs/>
                <w:color w:val="000000"/>
                <w:u w:val="single"/>
              </w:rPr>
              <w:t>Summary of Duties</w:t>
            </w:r>
          </w:p>
          <w:bookmarkEnd w:id="0"/>
          <w:p w14:paraId="7F9E36E0" w14:textId="4B1B4DA4" w:rsidR="00457FA3" w:rsidRDefault="605CB83E" w:rsidP="00457FA3">
            <w:pPr>
              <w:pStyle w:val="ListBullet"/>
              <w:numPr>
                <w:ilvl w:val="0"/>
                <w:numId w:val="1"/>
              </w:numPr>
              <w:rPr>
                <w:rFonts w:ascii="Century Gothic" w:hAnsi="Century Gothic" w:cs="Arial"/>
              </w:rPr>
            </w:pPr>
            <w:r w:rsidRPr="605CB83E">
              <w:rPr>
                <w:rFonts w:ascii="Century Gothic" w:hAnsi="Century Gothic" w:cs="Arial"/>
              </w:rPr>
              <w:t>To respond to and assist in the management of emergency situations as necessary and as required.</w:t>
            </w:r>
            <w:r w:rsidR="00457FA3">
              <w:rPr>
                <w:rFonts w:ascii="Century Gothic" w:hAnsi="Century Gothic" w:cs="Arial"/>
              </w:rPr>
              <w:t xml:space="preserve"> </w:t>
            </w:r>
          </w:p>
          <w:p w14:paraId="29C1C597" w14:textId="717E7267" w:rsidR="0071238D" w:rsidRDefault="4DB26301" w:rsidP="4DB26301">
            <w:pPr>
              <w:pStyle w:val="ListBullet"/>
              <w:numPr>
                <w:ilvl w:val="0"/>
                <w:numId w:val="1"/>
              </w:numPr>
              <w:rPr>
                <w:rFonts w:ascii="Century Gothic" w:hAnsi="Century Gothic" w:cs="Arial"/>
              </w:rPr>
            </w:pPr>
            <w:r w:rsidRPr="4DB26301">
              <w:rPr>
                <w:rFonts w:ascii="Century Gothic" w:hAnsi="Century Gothic" w:cs="Arial"/>
              </w:rPr>
              <w:t>Ensure the safe arrival and departure of all persons</w:t>
            </w:r>
          </w:p>
          <w:p w14:paraId="5B95C1AC" w14:textId="6832C025" w:rsidR="0071238D" w:rsidRDefault="605CB83E" w:rsidP="4DB26301">
            <w:pPr>
              <w:pStyle w:val="ListBullet"/>
              <w:numPr>
                <w:ilvl w:val="0"/>
                <w:numId w:val="1"/>
              </w:numPr>
              <w:rPr>
                <w:rFonts w:ascii="Century Gothic" w:hAnsi="Century Gothic" w:cs="Arial"/>
              </w:rPr>
            </w:pPr>
            <w:r w:rsidRPr="605CB83E">
              <w:rPr>
                <w:rFonts w:ascii="Century Gothic" w:hAnsi="Century Gothic" w:cs="Arial"/>
              </w:rPr>
              <w:t>Ensure that thorough pre-event checks are carried out in line with the safety and security requirements for the event.</w:t>
            </w:r>
          </w:p>
          <w:p w14:paraId="2D0B38BB" w14:textId="28FCEEA0" w:rsidR="0071238D" w:rsidRDefault="605CB83E" w:rsidP="4DB26301">
            <w:pPr>
              <w:pStyle w:val="ListBullet"/>
              <w:numPr>
                <w:ilvl w:val="0"/>
                <w:numId w:val="1"/>
              </w:numPr>
              <w:rPr>
                <w:rFonts w:ascii="Century Gothic" w:hAnsi="Century Gothic" w:cs="Arial"/>
              </w:rPr>
            </w:pPr>
            <w:r w:rsidRPr="605CB83E">
              <w:rPr>
                <w:rFonts w:ascii="Century Gothic" w:hAnsi="Century Gothic" w:cs="Arial"/>
              </w:rPr>
              <w:t xml:space="preserve">Carry out the required search and security policy arrangements around </w:t>
            </w:r>
            <w:r w:rsidR="0007302D" w:rsidRPr="605CB83E">
              <w:rPr>
                <w:rFonts w:ascii="Century Gothic" w:hAnsi="Century Gothic" w:cs="Arial"/>
              </w:rPr>
              <w:t xml:space="preserve">the </w:t>
            </w:r>
            <w:r w:rsidR="0007302D">
              <w:rPr>
                <w:rFonts w:ascii="Century Gothic" w:hAnsi="Century Gothic" w:cs="Arial"/>
              </w:rPr>
              <w:t>venue</w:t>
            </w:r>
            <w:r w:rsidRPr="605CB83E">
              <w:rPr>
                <w:rFonts w:ascii="Century Gothic" w:hAnsi="Century Gothic" w:cs="Arial"/>
              </w:rPr>
              <w:t>, prior to persons entering the ground and then maintain those arrangements during the event.</w:t>
            </w:r>
          </w:p>
          <w:p w14:paraId="68EB9698" w14:textId="620F2A2C" w:rsidR="0071238D" w:rsidRDefault="605CB83E" w:rsidP="4DB26301">
            <w:pPr>
              <w:pStyle w:val="ListBullet"/>
              <w:numPr>
                <w:ilvl w:val="0"/>
                <w:numId w:val="1"/>
              </w:numPr>
              <w:rPr>
                <w:rFonts w:ascii="Century Gothic" w:hAnsi="Century Gothic" w:cs="Arial"/>
              </w:rPr>
            </w:pPr>
            <w:r w:rsidRPr="605CB83E">
              <w:rPr>
                <w:rFonts w:ascii="Century Gothic" w:hAnsi="Century Gothic" w:cs="Arial"/>
              </w:rPr>
              <w:t>Report any defect or concern to your supervisor or Event Control Room as necessary.</w:t>
            </w:r>
          </w:p>
          <w:p w14:paraId="78D3D13F" w14:textId="77777777" w:rsidR="0071238D" w:rsidRDefault="4DB26301" w:rsidP="4DB26301">
            <w:pPr>
              <w:pStyle w:val="ListBullet"/>
              <w:numPr>
                <w:ilvl w:val="0"/>
                <w:numId w:val="1"/>
              </w:numPr>
              <w:rPr>
                <w:rFonts w:ascii="Century Gothic" w:hAnsi="Century Gothic" w:cs="Arial"/>
              </w:rPr>
            </w:pPr>
            <w:r w:rsidRPr="4DB26301">
              <w:rPr>
                <w:rFonts w:ascii="Century Gothic" w:hAnsi="Century Gothic" w:cs="Arial"/>
              </w:rPr>
              <w:t>Assist in the safe operation of the event and NOT watch the activity taking place</w:t>
            </w:r>
          </w:p>
          <w:p w14:paraId="33006993" w14:textId="767286F1" w:rsidR="0071238D" w:rsidRDefault="230F103A" w:rsidP="4DB26301">
            <w:pPr>
              <w:pStyle w:val="ListBullet"/>
              <w:numPr>
                <w:ilvl w:val="0"/>
                <w:numId w:val="1"/>
              </w:numPr>
              <w:rPr>
                <w:rFonts w:ascii="Century Gothic" w:hAnsi="Century Gothic" w:cs="Arial"/>
              </w:rPr>
            </w:pPr>
            <w:r w:rsidRPr="230F103A">
              <w:rPr>
                <w:rFonts w:ascii="Century Gothic" w:hAnsi="Century Gothic" w:cs="Arial"/>
              </w:rPr>
              <w:t xml:space="preserve">Assist and manage with the prevention of </w:t>
            </w:r>
            <w:r w:rsidR="0007302D" w:rsidRPr="230F103A">
              <w:rPr>
                <w:rFonts w:ascii="Century Gothic" w:hAnsi="Century Gothic" w:cs="Arial"/>
              </w:rPr>
              <w:t>overcrowding</w:t>
            </w:r>
            <w:r w:rsidRPr="230F103A">
              <w:rPr>
                <w:rFonts w:ascii="Century Gothic" w:hAnsi="Century Gothic" w:cs="Arial"/>
              </w:rPr>
              <w:t xml:space="preserve"> and altercation </w:t>
            </w:r>
            <w:r w:rsidR="0007302D" w:rsidRPr="230F103A">
              <w:rPr>
                <w:rFonts w:ascii="Century Gothic" w:hAnsi="Century Gothic" w:cs="Arial"/>
              </w:rPr>
              <w:t>within all</w:t>
            </w:r>
            <w:r w:rsidRPr="230F103A">
              <w:rPr>
                <w:rFonts w:ascii="Century Gothic" w:hAnsi="Century Gothic" w:cs="Arial"/>
              </w:rPr>
              <w:t xml:space="preserve"> areas of the stadium</w:t>
            </w:r>
          </w:p>
          <w:p w14:paraId="49D649AE" w14:textId="4ED2F3E1" w:rsidR="0071238D" w:rsidRDefault="605CB83E" w:rsidP="4DB26301">
            <w:pPr>
              <w:pStyle w:val="ListBullet"/>
              <w:numPr>
                <w:ilvl w:val="0"/>
                <w:numId w:val="1"/>
              </w:numPr>
              <w:rPr>
                <w:rFonts w:ascii="Century Gothic" w:hAnsi="Century Gothic" w:cs="Arial"/>
              </w:rPr>
            </w:pPr>
            <w:r w:rsidRPr="605CB83E">
              <w:rPr>
                <w:rFonts w:ascii="Century Gothic" w:hAnsi="Century Gothic" w:cs="Arial"/>
              </w:rPr>
              <w:lastRenderedPageBreak/>
              <w:t xml:space="preserve">Implement the ejection policy as necessary and provide </w:t>
            </w:r>
            <w:r w:rsidR="0007302D" w:rsidRPr="605CB83E">
              <w:rPr>
                <w:rFonts w:ascii="Century Gothic" w:hAnsi="Century Gothic" w:cs="Arial"/>
              </w:rPr>
              <w:t>information to</w:t>
            </w:r>
            <w:r w:rsidRPr="605CB83E">
              <w:rPr>
                <w:rFonts w:ascii="Century Gothic" w:hAnsi="Century Gothic" w:cs="Arial"/>
              </w:rPr>
              <w:t xml:space="preserve"> </w:t>
            </w:r>
            <w:r w:rsidR="0007302D" w:rsidRPr="605CB83E">
              <w:rPr>
                <w:rFonts w:ascii="Century Gothic" w:hAnsi="Century Gothic" w:cs="Arial"/>
              </w:rPr>
              <w:t>the Safety</w:t>
            </w:r>
            <w:r w:rsidRPr="605CB83E">
              <w:rPr>
                <w:rFonts w:ascii="Century Gothic" w:hAnsi="Century Gothic" w:cs="Arial"/>
              </w:rPr>
              <w:t xml:space="preserve"> </w:t>
            </w:r>
            <w:r w:rsidR="0007302D" w:rsidRPr="605CB83E">
              <w:rPr>
                <w:rFonts w:ascii="Century Gothic" w:hAnsi="Century Gothic" w:cs="Arial"/>
              </w:rPr>
              <w:t>Officer via</w:t>
            </w:r>
            <w:r w:rsidRPr="605CB83E">
              <w:rPr>
                <w:rFonts w:ascii="Century Gothic" w:hAnsi="Century Gothic" w:cs="Arial"/>
              </w:rPr>
              <w:t xml:space="preserve"> the relevant reporting process as necessary</w:t>
            </w:r>
          </w:p>
          <w:p w14:paraId="70F64969" w14:textId="33D0DAF8" w:rsidR="0071238D" w:rsidRDefault="605CB83E" w:rsidP="4DB26301">
            <w:pPr>
              <w:pStyle w:val="ListBullet"/>
              <w:numPr>
                <w:ilvl w:val="0"/>
                <w:numId w:val="1"/>
              </w:numPr>
              <w:rPr>
                <w:rFonts w:ascii="Century Gothic" w:hAnsi="Century Gothic" w:cs="Arial"/>
              </w:rPr>
            </w:pPr>
            <w:r w:rsidRPr="605CB83E">
              <w:rPr>
                <w:rFonts w:ascii="Century Gothic" w:hAnsi="Century Gothic" w:cs="Arial"/>
              </w:rPr>
              <w:t>Monitor, control and direct persons who are entering or leaving the stadium in order to achieve an even flow maintaining the safety and security of all.</w:t>
            </w:r>
          </w:p>
          <w:p w14:paraId="407E7742" w14:textId="6E6D328F" w:rsidR="004A31B7" w:rsidRPr="004A31B7" w:rsidRDefault="4DB26301" w:rsidP="4DB26301">
            <w:pPr>
              <w:pStyle w:val="ListBullet"/>
              <w:numPr>
                <w:ilvl w:val="0"/>
                <w:numId w:val="1"/>
              </w:numPr>
              <w:rPr>
                <w:rFonts w:ascii="Century Gothic" w:hAnsi="Century Gothic" w:cs="Arial"/>
              </w:rPr>
            </w:pPr>
            <w:r w:rsidRPr="4DB26301">
              <w:rPr>
                <w:rFonts w:ascii="Century Gothic" w:hAnsi="Century Gothic" w:cs="Arial"/>
              </w:rPr>
              <w:t>Attend all training as required by the Club to undertake the role.</w:t>
            </w:r>
          </w:p>
          <w:p w14:paraId="14BE37B6" w14:textId="04116D71" w:rsidR="004A31B7" w:rsidRPr="000C3B18" w:rsidRDefault="4DB26301" w:rsidP="4DB26301">
            <w:pPr>
              <w:pStyle w:val="ListBullet"/>
              <w:numPr>
                <w:ilvl w:val="0"/>
                <w:numId w:val="1"/>
              </w:numPr>
              <w:rPr>
                <w:rFonts w:ascii="Century Gothic" w:hAnsi="Century Gothic" w:cs="Arial"/>
              </w:rPr>
            </w:pPr>
            <w:r w:rsidRPr="4DB26301">
              <w:rPr>
                <w:rFonts w:ascii="Century Gothic" w:hAnsi="Century Gothic" w:cs="Arial"/>
              </w:rPr>
              <w:t>Discuss Health, Safety and Welfare matters with your Support Supervisor</w:t>
            </w:r>
          </w:p>
        </w:tc>
      </w:tr>
      <w:tr w:rsidR="00B10812" w:rsidRPr="00BA60DC" w14:paraId="23A20111" w14:textId="77777777" w:rsidTr="605CB83E">
        <w:tc>
          <w:tcPr>
            <w:tcW w:w="9855" w:type="dxa"/>
            <w:gridSpan w:val="3"/>
            <w:shd w:val="clear" w:color="auto" w:fill="0B56A4"/>
          </w:tcPr>
          <w:p w14:paraId="29B86FB3" w14:textId="77777777" w:rsidR="00B10812" w:rsidRPr="00BA60DC" w:rsidRDefault="00B10812" w:rsidP="00B10812">
            <w:pPr>
              <w:rPr>
                <w:rFonts w:ascii="Century Gothic" w:hAnsi="Century Gothic" w:cs="Arial"/>
                <w:b/>
              </w:rPr>
            </w:pPr>
            <w:r w:rsidRPr="00BA60DC">
              <w:rPr>
                <w:rFonts w:ascii="Century Gothic" w:hAnsi="Century Gothic" w:cs="Arial"/>
                <w:b/>
                <w:color w:val="FFFFFF" w:themeColor="background1"/>
              </w:rPr>
              <w:lastRenderedPageBreak/>
              <w:t>Person Specification</w:t>
            </w:r>
          </w:p>
        </w:tc>
      </w:tr>
      <w:tr w:rsidR="00B10812" w:rsidRPr="00BA60DC" w14:paraId="5DC8A7C3" w14:textId="77777777" w:rsidTr="605CB83E">
        <w:tc>
          <w:tcPr>
            <w:tcW w:w="9855" w:type="dxa"/>
            <w:gridSpan w:val="3"/>
            <w:shd w:val="clear" w:color="auto" w:fill="FFFFFF" w:themeFill="background1"/>
          </w:tcPr>
          <w:p w14:paraId="371964C2" w14:textId="77777777" w:rsidR="0007302D" w:rsidRDefault="00457FA3" w:rsidP="0007302D">
            <w:pPr>
              <w:rPr>
                <w:rFonts w:ascii="Century Gothic" w:hAnsi="Century Gothic" w:cs="Arial"/>
                <w:bCs/>
              </w:rPr>
            </w:pPr>
            <w:r>
              <w:rPr>
                <w:rFonts w:ascii="Century Gothic" w:hAnsi="Century Gothic" w:cs="Arial"/>
                <w:bCs/>
              </w:rPr>
              <w:t xml:space="preserve">      </w:t>
            </w:r>
          </w:p>
          <w:p w14:paraId="79843645" w14:textId="2D70DF1D" w:rsidR="001F40BE" w:rsidRDefault="001F40BE" w:rsidP="001F40BE">
            <w:pPr>
              <w:pStyle w:val="ListParagraph"/>
              <w:numPr>
                <w:ilvl w:val="0"/>
                <w:numId w:val="28"/>
              </w:numPr>
              <w:spacing w:line="276" w:lineRule="auto"/>
              <w:jc w:val="both"/>
              <w:rPr>
                <w:rFonts w:ascii="Century Gothic" w:hAnsi="Century Gothic" w:cs="Arial"/>
                <w:bCs/>
              </w:rPr>
            </w:pPr>
            <w:r>
              <w:rPr>
                <w:rFonts w:ascii="Century Gothic" w:hAnsi="Century Gothic" w:cs="Arial"/>
                <w:bCs/>
              </w:rPr>
              <w:t>Be polite and respectful with the desire to provide exceptional standards of customer service</w:t>
            </w:r>
          </w:p>
          <w:p w14:paraId="6022DF3D" w14:textId="77777777" w:rsidR="001F40BE" w:rsidRDefault="001F40BE" w:rsidP="001F40BE">
            <w:pPr>
              <w:pStyle w:val="ListParagraph"/>
              <w:numPr>
                <w:ilvl w:val="0"/>
                <w:numId w:val="28"/>
              </w:numPr>
              <w:spacing w:line="276" w:lineRule="auto"/>
              <w:jc w:val="both"/>
              <w:rPr>
                <w:rFonts w:ascii="Century Gothic" w:hAnsi="Century Gothic" w:cs="Arial"/>
                <w:bCs/>
              </w:rPr>
            </w:pPr>
            <w:r>
              <w:rPr>
                <w:rFonts w:ascii="Century Gothic" w:hAnsi="Century Gothic" w:cs="Arial"/>
                <w:bCs/>
              </w:rPr>
              <w:t>Maintain a professional caring attitude at all times</w:t>
            </w:r>
          </w:p>
          <w:p w14:paraId="34DB0FD6" w14:textId="77777777" w:rsidR="001F40BE" w:rsidRDefault="001F40BE" w:rsidP="001F40BE">
            <w:pPr>
              <w:pStyle w:val="ListParagraph"/>
              <w:numPr>
                <w:ilvl w:val="0"/>
                <w:numId w:val="28"/>
              </w:numPr>
              <w:spacing w:line="276" w:lineRule="auto"/>
              <w:jc w:val="both"/>
              <w:rPr>
                <w:rFonts w:ascii="Century Gothic" w:hAnsi="Century Gothic" w:cs="Arial"/>
                <w:bCs/>
              </w:rPr>
            </w:pPr>
            <w:r>
              <w:rPr>
                <w:rFonts w:ascii="Century Gothic" w:hAnsi="Century Gothic" w:cs="Arial"/>
                <w:bCs/>
              </w:rPr>
              <w:t xml:space="preserve">Excellent communication and interpersonal skills </w:t>
            </w:r>
          </w:p>
          <w:p w14:paraId="52FB5511" w14:textId="77777777" w:rsidR="001F40BE" w:rsidRDefault="001F40BE" w:rsidP="001F40BE">
            <w:pPr>
              <w:pStyle w:val="ListParagraph"/>
              <w:numPr>
                <w:ilvl w:val="0"/>
                <w:numId w:val="28"/>
              </w:numPr>
              <w:spacing w:line="276" w:lineRule="auto"/>
              <w:jc w:val="both"/>
              <w:rPr>
                <w:rFonts w:ascii="Century Gothic" w:hAnsi="Century Gothic" w:cs="Arial"/>
                <w:bCs/>
              </w:rPr>
            </w:pPr>
            <w:r>
              <w:rPr>
                <w:rFonts w:ascii="Century Gothic" w:hAnsi="Century Gothic" w:cs="Arial"/>
                <w:bCs/>
              </w:rPr>
              <w:t>The ability to work on own or as part of a team</w:t>
            </w:r>
          </w:p>
          <w:p w14:paraId="0EFB3C3A" w14:textId="77777777" w:rsidR="001F40BE" w:rsidRDefault="001F40BE" w:rsidP="001F40BE">
            <w:pPr>
              <w:pStyle w:val="ListParagraph"/>
              <w:numPr>
                <w:ilvl w:val="0"/>
                <w:numId w:val="28"/>
              </w:numPr>
              <w:spacing w:line="276" w:lineRule="auto"/>
              <w:jc w:val="both"/>
              <w:rPr>
                <w:rFonts w:ascii="Century Gothic" w:hAnsi="Century Gothic" w:cs="Arial"/>
                <w:bCs/>
              </w:rPr>
            </w:pPr>
            <w:r>
              <w:rPr>
                <w:rFonts w:ascii="Century Gothic" w:hAnsi="Century Gothic" w:cs="Arial"/>
                <w:bCs/>
              </w:rPr>
              <w:t>Organized with a calm approach to work</w:t>
            </w:r>
          </w:p>
          <w:p w14:paraId="574248BF" w14:textId="77777777" w:rsidR="001F40BE" w:rsidRDefault="001F40BE" w:rsidP="001F40BE">
            <w:pPr>
              <w:pStyle w:val="ListParagraph"/>
              <w:numPr>
                <w:ilvl w:val="0"/>
                <w:numId w:val="28"/>
              </w:numPr>
              <w:spacing w:line="276" w:lineRule="auto"/>
              <w:jc w:val="both"/>
              <w:rPr>
                <w:rFonts w:ascii="Century Gothic" w:hAnsi="Century Gothic" w:cs="Arial"/>
                <w:bCs/>
              </w:rPr>
            </w:pPr>
            <w:r>
              <w:rPr>
                <w:rFonts w:ascii="Century Gothic" w:hAnsi="Century Gothic" w:cs="Arial"/>
                <w:bCs/>
              </w:rPr>
              <w:t>Able to deal with difficult situations</w:t>
            </w:r>
          </w:p>
          <w:p w14:paraId="24EDB2C3" w14:textId="77777777" w:rsidR="001F40BE" w:rsidRDefault="001F40BE" w:rsidP="001F40BE">
            <w:pPr>
              <w:pStyle w:val="ListParagraph"/>
              <w:numPr>
                <w:ilvl w:val="0"/>
                <w:numId w:val="28"/>
              </w:numPr>
              <w:spacing w:line="276" w:lineRule="auto"/>
              <w:jc w:val="both"/>
              <w:rPr>
                <w:rFonts w:ascii="Century Gothic" w:hAnsi="Century Gothic" w:cs="Arial"/>
                <w:bCs/>
              </w:rPr>
            </w:pPr>
            <w:r>
              <w:rPr>
                <w:rFonts w:ascii="Century Gothic" w:hAnsi="Century Gothic" w:cs="Arial"/>
                <w:bCs/>
              </w:rPr>
              <w:t>Willingness to work unsociable hours</w:t>
            </w:r>
          </w:p>
          <w:p w14:paraId="4DEFA17B" w14:textId="77777777" w:rsidR="001F40BE" w:rsidRDefault="001F40BE" w:rsidP="001F40BE">
            <w:pPr>
              <w:pStyle w:val="ListParagraph"/>
              <w:numPr>
                <w:ilvl w:val="0"/>
                <w:numId w:val="28"/>
              </w:numPr>
              <w:spacing w:line="276" w:lineRule="auto"/>
              <w:jc w:val="both"/>
              <w:rPr>
                <w:rFonts w:ascii="Century Gothic" w:hAnsi="Century Gothic" w:cs="Arial"/>
                <w:bCs/>
              </w:rPr>
            </w:pPr>
            <w:r>
              <w:rPr>
                <w:rFonts w:ascii="Century Gothic" w:hAnsi="Century Gothic" w:cs="Arial"/>
                <w:bCs/>
              </w:rPr>
              <w:t>Adaptable in order to deal with a variety of situations</w:t>
            </w:r>
          </w:p>
          <w:p w14:paraId="7D12BFD3" w14:textId="77777777" w:rsidR="001F40BE" w:rsidRDefault="001F40BE" w:rsidP="001F40BE">
            <w:pPr>
              <w:pStyle w:val="ListParagraph"/>
              <w:numPr>
                <w:ilvl w:val="0"/>
                <w:numId w:val="28"/>
              </w:numPr>
              <w:spacing w:line="276" w:lineRule="auto"/>
              <w:jc w:val="both"/>
              <w:rPr>
                <w:rFonts w:ascii="Century Gothic" w:hAnsi="Century Gothic" w:cs="Arial"/>
                <w:bCs/>
              </w:rPr>
            </w:pPr>
            <w:r>
              <w:rPr>
                <w:rFonts w:ascii="Century Gothic" w:hAnsi="Century Gothic" w:cs="Arial"/>
                <w:bCs/>
              </w:rPr>
              <w:t>Adhere to company values</w:t>
            </w:r>
          </w:p>
          <w:p w14:paraId="5356012E" w14:textId="77777777" w:rsidR="001F40BE" w:rsidRDefault="001F40BE" w:rsidP="001F40BE">
            <w:pPr>
              <w:pStyle w:val="ListParagraph"/>
              <w:numPr>
                <w:ilvl w:val="0"/>
                <w:numId w:val="28"/>
              </w:numPr>
              <w:spacing w:line="276" w:lineRule="auto"/>
              <w:jc w:val="both"/>
              <w:rPr>
                <w:rFonts w:ascii="Century Gothic" w:hAnsi="Century Gothic" w:cs="Arial"/>
                <w:bCs/>
              </w:rPr>
            </w:pPr>
            <w:r>
              <w:rPr>
                <w:rFonts w:ascii="Century Gothic" w:hAnsi="Century Gothic" w:cs="Arial"/>
                <w:bCs/>
              </w:rPr>
              <w:t>Knowledge and understanding of Cub policies, procedures and regulations and those of governing bodies relating to your role</w:t>
            </w:r>
          </w:p>
          <w:p w14:paraId="2578218C" w14:textId="77777777" w:rsidR="001F40BE" w:rsidRDefault="001F40BE" w:rsidP="001F40BE">
            <w:pPr>
              <w:pStyle w:val="ListParagraph"/>
              <w:numPr>
                <w:ilvl w:val="0"/>
                <w:numId w:val="28"/>
              </w:numPr>
              <w:spacing w:line="276" w:lineRule="auto"/>
              <w:jc w:val="both"/>
              <w:rPr>
                <w:rFonts w:ascii="Century Gothic" w:hAnsi="Century Gothic" w:cs="Arial"/>
              </w:rPr>
            </w:pPr>
            <w:r>
              <w:rPr>
                <w:rFonts w:ascii="Century Gothic" w:hAnsi="Century Gothic" w:cs="Arial"/>
              </w:rPr>
              <w:t>W</w:t>
            </w:r>
            <w:r w:rsidRPr="3DAE1CBD">
              <w:rPr>
                <w:rFonts w:ascii="Century Gothic" w:hAnsi="Century Gothic" w:cs="Arial"/>
              </w:rPr>
              <w:t xml:space="preserve">ork towards and achieve an NVQ level 2 in spectator safety or the equivalent within 12 months of working at the Club </w:t>
            </w:r>
          </w:p>
          <w:p w14:paraId="73429E87" w14:textId="28227E0C" w:rsidR="00842A22" w:rsidRPr="00D26414" w:rsidRDefault="00842A22" w:rsidP="00D26414">
            <w:pPr>
              <w:rPr>
                <w:rFonts w:ascii="Century Gothic" w:hAnsi="Century Gothic" w:cs="Arial"/>
                <w:b/>
              </w:rPr>
            </w:pPr>
          </w:p>
        </w:tc>
      </w:tr>
      <w:tr w:rsidR="00B10812" w:rsidRPr="00AD6747" w14:paraId="1A5B6692" w14:textId="77777777" w:rsidTr="605CB83E">
        <w:tc>
          <w:tcPr>
            <w:tcW w:w="9855" w:type="dxa"/>
            <w:gridSpan w:val="3"/>
            <w:shd w:val="clear" w:color="auto" w:fill="0B56A4"/>
          </w:tcPr>
          <w:p w14:paraId="75D8D474" w14:textId="10C1DD36" w:rsidR="00B10812" w:rsidRPr="00E12081" w:rsidRDefault="00457FA3" w:rsidP="00B10812">
            <w:pPr>
              <w:rPr>
                <w:rFonts w:ascii="Calibri" w:hAnsi="Calibri" w:cs="Arial"/>
                <w:b/>
                <w:sz w:val="22"/>
                <w:szCs w:val="22"/>
              </w:rPr>
            </w:pPr>
            <w:r>
              <w:rPr>
                <w:rFonts w:ascii="Calibri" w:hAnsi="Calibri" w:cs="Arial"/>
                <w:b/>
                <w:color w:val="FFFFFF" w:themeColor="background1"/>
                <w:sz w:val="24"/>
                <w:szCs w:val="22"/>
              </w:rPr>
              <w:t xml:space="preserve"> </w:t>
            </w:r>
          </w:p>
        </w:tc>
      </w:tr>
      <w:tr w:rsidR="00B10812" w:rsidRPr="004B1140" w14:paraId="535D41B4" w14:textId="77777777" w:rsidTr="605CB83E">
        <w:tc>
          <w:tcPr>
            <w:tcW w:w="9855" w:type="dxa"/>
            <w:gridSpan w:val="3"/>
            <w:shd w:val="clear" w:color="auto" w:fill="FFFFFF" w:themeFill="background1"/>
          </w:tcPr>
          <w:p w14:paraId="3F7AAF67" w14:textId="77777777" w:rsidR="00B10812" w:rsidRPr="004B1140" w:rsidRDefault="00B10812" w:rsidP="00B10812">
            <w:pPr>
              <w:rPr>
                <w:rFonts w:ascii="Century Gothic" w:hAnsi="Century Gothic" w:cs="Arial"/>
                <w:i/>
                <w:szCs w:val="22"/>
              </w:rPr>
            </w:pPr>
          </w:p>
          <w:p w14:paraId="48F5A298" w14:textId="1171BF9F" w:rsidR="001B6F28" w:rsidRDefault="00335A6C" w:rsidP="009A6BA2">
            <w:pPr>
              <w:pStyle w:val="ListParagraph"/>
              <w:numPr>
                <w:ilvl w:val="0"/>
                <w:numId w:val="15"/>
              </w:numPr>
              <w:spacing w:after="120"/>
              <w:rPr>
                <w:rFonts w:ascii="Century Gothic" w:hAnsi="Century Gothic"/>
                <w:szCs w:val="22"/>
              </w:rPr>
            </w:pPr>
            <w:r>
              <w:rPr>
                <w:rFonts w:ascii="Century Gothic" w:hAnsi="Century Gothic"/>
                <w:szCs w:val="22"/>
              </w:rPr>
              <w:t xml:space="preserve">To be able to </w:t>
            </w:r>
            <w:r w:rsidR="001B6F28">
              <w:rPr>
                <w:rFonts w:ascii="Century Gothic" w:hAnsi="Century Gothic"/>
                <w:szCs w:val="22"/>
              </w:rPr>
              <w:t>work on matchday weekends and evenings, including Public Holidays</w:t>
            </w:r>
          </w:p>
          <w:p w14:paraId="34A17E8F" w14:textId="77777777" w:rsidR="009A6BA2" w:rsidRPr="004B1140" w:rsidRDefault="009A6BA2" w:rsidP="009A6BA2">
            <w:pPr>
              <w:pStyle w:val="ListParagraph"/>
              <w:widowControl w:val="0"/>
              <w:numPr>
                <w:ilvl w:val="0"/>
                <w:numId w:val="15"/>
              </w:numPr>
              <w:autoSpaceDE w:val="0"/>
              <w:autoSpaceDN w:val="0"/>
              <w:spacing w:after="120"/>
              <w:rPr>
                <w:rFonts w:ascii="Century Gothic" w:eastAsia="Arial" w:hAnsi="Century Gothic" w:cs="Arial"/>
                <w:color w:val="3B3B3B"/>
              </w:rPr>
            </w:pPr>
            <w:r w:rsidRPr="00BA60DC">
              <w:rPr>
                <w:rFonts w:ascii="Century Gothic" w:hAnsi="Century Gothic"/>
                <w:color w:val="000000"/>
              </w:rPr>
              <w:t>To comply and promote the Club’s policies and procedures to include Safeguarding, Equality &amp; Diversity and GDPR compliance</w:t>
            </w:r>
          </w:p>
          <w:p w14:paraId="32810E64" w14:textId="77777777" w:rsidR="009A6BA2" w:rsidRPr="00DA594D" w:rsidRDefault="009A6BA2" w:rsidP="009A6BA2">
            <w:pPr>
              <w:pStyle w:val="ListParagraph"/>
              <w:widowControl w:val="0"/>
              <w:numPr>
                <w:ilvl w:val="0"/>
                <w:numId w:val="15"/>
              </w:numPr>
              <w:autoSpaceDE w:val="0"/>
              <w:autoSpaceDN w:val="0"/>
              <w:spacing w:after="120"/>
              <w:rPr>
                <w:rFonts w:ascii="Century Gothic" w:eastAsia="Arial" w:hAnsi="Century Gothic" w:cs="Arial"/>
                <w:color w:val="3B3B3B"/>
              </w:rPr>
            </w:pPr>
            <w:r w:rsidRPr="00DA594D">
              <w:rPr>
                <w:rFonts w:ascii="Century Gothic" w:eastAsia="Arial" w:hAnsi="Century Gothic" w:cs="Arial"/>
                <w:color w:val="3B3B3B"/>
                <w:w w:val="105"/>
              </w:rPr>
              <w:t xml:space="preserve">Understanding of </w:t>
            </w:r>
            <w:r w:rsidRPr="00DA594D">
              <w:rPr>
                <w:rFonts w:ascii="Century Gothic" w:eastAsia="Arial" w:hAnsi="Century Gothic" w:cs="Arial"/>
                <w:color w:val="282828"/>
                <w:w w:val="105"/>
              </w:rPr>
              <w:t xml:space="preserve">the </w:t>
            </w:r>
            <w:r w:rsidRPr="00DA594D">
              <w:rPr>
                <w:rFonts w:ascii="Century Gothic" w:eastAsia="Arial" w:hAnsi="Century Gothic" w:cs="Arial"/>
                <w:color w:val="3B3B3B"/>
                <w:w w:val="105"/>
              </w:rPr>
              <w:t xml:space="preserve">governance, </w:t>
            </w:r>
            <w:r w:rsidRPr="00DA594D">
              <w:rPr>
                <w:rFonts w:ascii="Century Gothic" w:eastAsia="Arial" w:hAnsi="Century Gothic" w:cs="Arial"/>
                <w:color w:val="4F4F4F"/>
                <w:w w:val="105"/>
              </w:rPr>
              <w:t xml:space="preserve">security </w:t>
            </w:r>
            <w:r w:rsidRPr="00DA594D">
              <w:rPr>
                <w:rFonts w:ascii="Century Gothic" w:eastAsia="Arial" w:hAnsi="Century Gothic" w:cs="Arial"/>
                <w:color w:val="3B3B3B"/>
                <w:w w:val="105"/>
              </w:rPr>
              <w:t xml:space="preserve">and </w:t>
            </w:r>
            <w:r w:rsidRPr="00DA594D">
              <w:rPr>
                <w:rFonts w:ascii="Century Gothic" w:eastAsia="Arial" w:hAnsi="Century Gothic" w:cs="Arial"/>
                <w:color w:val="4F4F4F"/>
                <w:w w:val="105"/>
              </w:rPr>
              <w:t xml:space="preserve">cyber </w:t>
            </w:r>
            <w:r w:rsidRPr="00DA594D">
              <w:rPr>
                <w:rFonts w:ascii="Century Gothic" w:eastAsia="Arial" w:hAnsi="Century Gothic" w:cs="Arial"/>
                <w:color w:val="3B3B3B"/>
                <w:w w:val="105"/>
              </w:rPr>
              <w:t>security requirements including</w:t>
            </w:r>
            <w:r w:rsidRPr="00DA594D">
              <w:rPr>
                <w:rFonts w:ascii="Century Gothic" w:eastAsia="Arial" w:hAnsi="Century Gothic" w:cs="Arial"/>
                <w:color w:val="3B3B3B"/>
                <w:spacing w:val="-13"/>
                <w:w w:val="105"/>
              </w:rPr>
              <w:t xml:space="preserve"> </w:t>
            </w:r>
            <w:r w:rsidRPr="00DA594D">
              <w:rPr>
                <w:rFonts w:ascii="Century Gothic" w:eastAsia="Arial" w:hAnsi="Century Gothic" w:cs="Arial"/>
                <w:color w:val="3B3B3B"/>
                <w:w w:val="105"/>
              </w:rPr>
              <w:t>areas</w:t>
            </w:r>
            <w:r w:rsidRPr="00DA594D">
              <w:rPr>
                <w:rFonts w:ascii="Century Gothic" w:eastAsia="Arial" w:hAnsi="Century Gothic" w:cs="Arial"/>
                <w:color w:val="3B3B3B"/>
                <w:spacing w:val="-25"/>
                <w:w w:val="105"/>
              </w:rPr>
              <w:t xml:space="preserve"> </w:t>
            </w:r>
            <w:r w:rsidRPr="00DA594D">
              <w:rPr>
                <w:rFonts w:ascii="Century Gothic" w:eastAsia="Arial" w:hAnsi="Century Gothic" w:cs="Arial"/>
                <w:color w:val="3B3B3B"/>
                <w:w w:val="105"/>
              </w:rPr>
              <w:t>such</w:t>
            </w:r>
            <w:r w:rsidRPr="00DA594D">
              <w:rPr>
                <w:rFonts w:ascii="Century Gothic" w:eastAsia="Arial" w:hAnsi="Century Gothic" w:cs="Arial"/>
                <w:color w:val="3B3B3B"/>
                <w:spacing w:val="-21"/>
                <w:w w:val="105"/>
              </w:rPr>
              <w:t xml:space="preserve"> </w:t>
            </w:r>
            <w:r w:rsidRPr="00DA594D">
              <w:rPr>
                <w:rFonts w:ascii="Century Gothic" w:eastAsia="Arial" w:hAnsi="Century Gothic" w:cs="Arial"/>
                <w:color w:val="3B3B3B"/>
                <w:w w:val="105"/>
              </w:rPr>
              <w:t>as</w:t>
            </w:r>
            <w:r w:rsidRPr="00DA594D">
              <w:rPr>
                <w:rFonts w:ascii="Century Gothic" w:eastAsia="Arial" w:hAnsi="Century Gothic" w:cs="Arial"/>
                <w:color w:val="3B3B3B"/>
                <w:spacing w:val="-13"/>
                <w:w w:val="105"/>
              </w:rPr>
              <w:t xml:space="preserve"> </w:t>
            </w:r>
            <w:r w:rsidRPr="00DA594D">
              <w:rPr>
                <w:rFonts w:ascii="Century Gothic" w:eastAsia="Arial" w:hAnsi="Century Gothic" w:cs="Arial"/>
                <w:color w:val="3B3B3B"/>
                <w:w w:val="105"/>
              </w:rPr>
              <w:t>General Data Protection Regulations</w:t>
            </w:r>
            <w:r w:rsidRPr="00DA594D">
              <w:rPr>
                <w:rFonts w:ascii="Century Gothic" w:eastAsia="Arial" w:hAnsi="Century Gothic" w:cs="Arial"/>
                <w:color w:val="3B3B3B"/>
                <w:spacing w:val="-38"/>
                <w:w w:val="105"/>
              </w:rPr>
              <w:t xml:space="preserve"> </w:t>
            </w:r>
            <w:r w:rsidRPr="00DA594D">
              <w:rPr>
                <w:rFonts w:ascii="Century Gothic" w:eastAsia="Arial" w:hAnsi="Century Gothic" w:cs="Arial"/>
                <w:color w:val="3B3B3B"/>
                <w:w w:val="105"/>
              </w:rPr>
              <w:t>(GDPR)</w:t>
            </w:r>
          </w:p>
          <w:p w14:paraId="4FAA4D1D" w14:textId="2BDBB8A9" w:rsidR="00B10812" w:rsidRPr="009A6BA2" w:rsidRDefault="00B10812" w:rsidP="009A6BA2">
            <w:pPr>
              <w:pStyle w:val="ListParagraph"/>
              <w:numPr>
                <w:ilvl w:val="0"/>
                <w:numId w:val="15"/>
              </w:numPr>
              <w:spacing w:after="120"/>
              <w:rPr>
                <w:rFonts w:ascii="Century Gothic" w:hAnsi="Century Gothic"/>
                <w:szCs w:val="22"/>
              </w:rPr>
            </w:pPr>
            <w:r w:rsidRPr="004B1140">
              <w:rPr>
                <w:rFonts w:ascii="Century Gothic" w:hAnsi="Century Gothic"/>
                <w:szCs w:val="22"/>
              </w:rPr>
              <w:t>To undertake required training, including mandatory Club Equality and Diversity and Health and Safety training.</w:t>
            </w:r>
          </w:p>
        </w:tc>
      </w:tr>
      <w:tr w:rsidR="00B10812" w:rsidRPr="00AD6747" w14:paraId="5231F2A6" w14:textId="77777777" w:rsidTr="605CB83E">
        <w:trPr>
          <w:trHeight w:val="2117"/>
        </w:trPr>
        <w:tc>
          <w:tcPr>
            <w:tcW w:w="9855" w:type="dxa"/>
            <w:gridSpan w:val="3"/>
            <w:shd w:val="clear" w:color="auto" w:fill="FFFFFF" w:themeFill="background1"/>
          </w:tcPr>
          <w:p w14:paraId="34840272" w14:textId="2B11C86D" w:rsidR="00842A22" w:rsidRDefault="00842A22" w:rsidP="00B10812">
            <w:pPr>
              <w:rPr>
                <w:rFonts w:ascii="Century Gothic" w:hAnsi="Century Gothic" w:cs="Arial"/>
                <w:i/>
                <w:szCs w:val="22"/>
              </w:rPr>
            </w:pPr>
          </w:p>
          <w:p w14:paraId="6442B62B" w14:textId="2DB92939" w:rsidR="00842A22" w:rsidRDefault="00842A22" w:rsidP="00B10812">
            <w:pPr>
              <w:rPr>
                <w:rFonts w:ascii="Century Gothic" w:hAnsi="Century Gothic" w:cs="Arial"/>
                <w:i/>
                <w:szCs w:val="22"/>
              </w:rPr>
            </w:pPr>
            <w:r>
              <w:rPr>
                <w:rFonts w:ascii="Century Gothic" w:hAnsi="Century Gothic" w:cs="Arial"/>
                <w:i/>
                <w:szCs w:val="22"/>
              </w:rPr>
              <w:t>This Job Description may be changed and amended from time to time at the discretion of the Club.</w:t>
            </w:r>
          </w:p>
          <w:p w14:paraId="336F4E45" w14:textId="77777777" w:rsidR="00842A22" w:rsidRDefault="00842A22" w:rsidP="00B10812">
            <w:pPr>
              <w:rPr>
                <w:rFonts w:ascii="Century Gothic" w:hAnsi="Century Gothic" w:cs="Arial"/>
                <w:i/>
                <w:szCs w:val="22"/>
              </w:rPr>
            </w:pPr>
          </w:p>
          <w:p w14:paraId="3BAE6D02" w14:textId="48D88B40" w:rsidR="00B10812" w:rsidRPr="004B1140" w:rsidRDefault="00B10812" w:rsidP="00B10812">
            <w:pPr>
              <w:rPr>
                <w:rFonts w:ascii="Century Gothic" w:hAnsi="Century Gothic" w:cs="Arial"/>
                <w:i/>
                <w:szCs w:val="22"/>
              </w:rPr>
            </w:pPr>
            <w:r w:rsidRPr="004B1140">
              <w:rPr>
                <w:rFonts w:ascii="Century Gothic" w:hAnsi="Century Gothic" w:cs="Arial"/>
                <w:i/>
                <w:szCs w:val="22"/>
              </w:rPr>
              <w:t xml:space="preserve">Leicester City Football Club is an </w:t>
            </w:r>
            <w:r w:rsidR="00842A22">
              <w:rPr>
                <w:rFonts w:ascii="Century Gothic" w:hAnsi="Century Gothic" w:cs="Arial"/>
                <w:i/>
                <w:szCs w:val="22"/>
              </w:rPr>
              <w:t>inclusive</w:t>
            </w:r>
            <w:r w:rsidRPr="004B1140">
              <w:rPr>
                <w:rFonts w:ascii="Century Gothic" w:hAnsi="Century Gothic" w:cs="Arial"/>
                <w:i/>
                <w:szCs w:val="22"/>
              </w:rPr>
              <w:t xml:space="preserve"> employer and </w:t>
            </w:r>
            <w:r w:rsidR="00842A22">
              <w:rPr>
                <w:rFonts w:ascii="Century Gothic" w:hAnsi="Century Gothic" w:cs="Arial"/>
                <w:i/>
                <w:szCs w:val="22"/>
              </w:rPr>
              <w:t>will</w:t>
            </w:r>
            <w:r w:rsidRPr="004B1140">
              <w:rPr>
                <w:rFonts w:ascii="Century Gothic" w:hAnsi="Century Gothic" w:cs="Arial"/>
                <w:i/>
                <w:szCs w:val="22"/>
              </w:rPr>
              <w:t xml:space="preserve"> provide equality and fairness for all employees. Leicester City Football Club opposes all forms of unlawful and unfair discrimination. Please refer to our Equality and Diversity Policy for further information.</w:t>
            </w:r>
          </w:p>
          <w:p w14:paraId="2D98BEAB" w14:textId="475EAD99" w:rsidR="00B10812" w:rsidRDefault="00B10812" w:rsidP="00B10812">
            <w:pPr>
              <w:rPr>
                <w:rFonts w:ascii="Century Gothic" w:hAnsi="Century Gothic" w:cs="Arial"/>
                <w:i/>
                <w:szCs w:val="22"/>
              </w:rPr>
            </w:pPr>
          </w:p>
          <w:p w14:paraId="1636ACC9" w14:textId="5BC66F2A" w:rsidR="00842A22" w:rsidRDefault="00842A22" w:rsidP="00B10812">
            <w:pPr>
              <w:rPr>
                <w:rFonts w:ascii="Century Gothic" w:hAnsi="Century Gothic" w:cs="Arial"/>
                <w:i/>
                <w:szCs w:val="22"/>
              </w:rPr>
            </w:pPr>
          </w:p>
          <w:p w14:paraId="66A38AD4" w14:textId="77777777" w:rsidR="00842A22" w:rsidRPr="004B1140" w:rsidRDefault="00842A22" w:rsidP="00B10812">
            <w:pPr>
              <w:rPr>
                <w:rFonts w:ascii="Century Gothic" w:hAnsi="Century Gothic" w:cs="Arial"/>
                <w:i/>
                <w:szCs w:val="22"/>
              </w:rPr>
            </w:pPr>
          </w:p>
          <w:p w14:paraId="57D770E6" w14:textId="771D93B2" w:rsidR="00B10812" w:rsidRPr="004B1140" w:rsidRDefault="001F40BE" w:rsidP="00B10812">
            <w:pPr>
              <w:rPr>
                <w:rFonts w:ascii="Century Gothic" w:hAnsi="Century Gothic" w:cs="Arial"/>
                <w:szCs w:val="22"/>
                <w:u w:val="single"/>
              </w:rPr>
            </w:pPr>
            <w:r>
              <w:rPr>
                <w:rFonts w:ascii="Century Gothic" w:hAnsi="Century Gothic" w:cs="Arial"/>
                <w:szCs w:val="22"/>
              </w:rPr>
              <w:t>Postholder</w:t>
            </w:r>
            <w:r w:rsidR="00B10812" w:rsidRPr="004B1140">
              <w:rPr>
                <w:rFonts w:ascii="Century Gothic" w:hAnsi="Century Gothic" w:cs="Arial"/>
                <w:szCs w:val="22"/>
              </w:rPr>
              <w:t xml:space="preserve"> Signature    </w:t>
            </w:r>
            <w:r w:rsidR="00B10812" w:rsidRPr="004B1140">
              <w:rPr>
                <w:rFonts w:ascii="Century Gothic" w:hAnsi="Century Gothic" w:cs="Arial"/>
                <w:szCs w:val="22"/>
                <w:u w:val="single"/>
              </w:rPr>
              <w:t xml:space="preserve">                                                               </w:t>
            </w:r>
            <w:r w:rsidR="00B10812" w:rsidRPr="004B1140">
              <w:rPr>
                <w:rFonts w:ascii="Century Gothic" w:hAnsi="Century Gothic" w:cs="Arial"/>
                <w:szCs w:val="22"/>
              </w:rPr>
              <w:t xml:space="preserve">                Date</w:t>
            </w:r>
            <w:r w:rsidR="009A6BA2">
              <w:rPr>
                <w:rFonts w:ascii="Century Gothic" w:hAnsi="Century Gothic" w:cs="Arial"/>
                <w:szCs w:val="22"/>
              </w:rPr>
              <w:t xml:space="preserve">   ___/____/____</w:t>
            </w:r>
            <w:r w:rsidR="00B10812" w:rsidRPr="004B1140">
              <w:rPr>
                <w:rFonts w:ascii="Century Gothic" w:hAnsi="Century Gothic" w:cs="Arial"/>
                <w:szCs w:val="22"/>
                <w:u w:val="single"/>
              </w:rPr>
              <w:t xml:space="preserve">                                                        </w:t>
            </w:r>
          </w:p>
          <w:p w14:paraId="7F130C08" w14:textId="14DDF3A3" w:rsidR="00B10812" w:rsidRDefault="00B10812" w:rsidP="00B10812">
            <w:pPr>
              <w:rPr>
                <w:rFonts w:ascii="Century Gothic" w:hAnsi="Century Gothic" w:cs="Arial"/>
                <w:szCs w:val="22"/>
              </w:rPr>
            </w:pPr>
          </w:p>
          <w:p w14:paraId="21D86BE4" w14:textId="77777777" w:rsidR="009A6BA2" w:rsidRPr="004B1140" w:rsidRDefault="009A6BA2" w:rsidP="00B10812">
            <w:pPr>
              <w:rPr>
                <w:rFonts w:ascii="Century Gothic" w:hAnsi="Century Gothic" w:cs="Arial"/>
                <w:szCs w:val="22"/>
              </w:rPr>
            </w:pPr>
          </w:p>
          <w:p w14:paraId="18C17F00" w14:textId="4A9F2BBC" w:rsidR="00B10812" w:rsidRPr="009B231B" w:rsidRDefault="004B1140" w:rsidP="00B10812">
            <w:pPr>
              <w:rPr>
                <w:rFonts w:ascii="Calibri" w:hAnsi="Calibri" w:cs="Arial"/>
                <w:i/>
                <w:sz w:val="22"/>
                <w:szCs w:val="22"/>
              </w:rPr>
            </w:pPr>
            <w:r w:rsidRPr="004B1140">
              <w:rPr>
                <w:rFonts w:ascii="Century Gothic" w:hAnsi="Century Gothic" w:cs="Arial"/>
                <w:szCs w:val="22"/>
              </w:rPr>
              <w:t>Directo</w:t>
            </w:r>
            <w:r w:rsidR="00B10812" w:rsidRPr="004B1140">
              <w:rPr>
                <w:rFonts w:ascii="Century Gothic" w:hAnsi="Century Gothic" w:cs="Arial"/>
                <w:szCs w:val="22"/>
              </w:rPr>
              <w:t xml:space="preserve">r Signature     </w:t>
            </w:r>
            <w:r w:rsidR="009A6BA2">
              <w:rPr>
                <w:rFonts w:ascii="Century Gothic" w:hAnsi="Century Gothic" w:cs="Arial"/>
                <w:szCs w:val="22"/>
              </w:rPr>
              <w:t xml:space="preserve">  </w:t>
            </w:r>
            <w:r w:rsidR="00B10812" w:rsidRPr="004B1140">
              <w:rPr>
                <w:rFonts w:ascii="Century Gothic" w:hAnsi="Century Gothic" w:cs="Arial"/>
                <w:szCs w:val="22"/>
              </w:rPr>
              <w:t xml:space="preserve"> </w:t>
            </w:r>
            <w:r w:rsidR="00B10812" w:rsidRPr="004B1140">
              <w:rPr>
                <w:rFonts w:ascii="Century Gothic" w:hAnsi="Century Gothic" w:cs="Arial"/>
                <w:szCs w:val="22"/>
                <w:u w:val="single"/>
              </w:rPr>
              <w:t xml:space="preserve">                                                               </w:t>
            </w:r>
            <w:r w:rsidR="00B10812" w:rsidRPr="004B1140">
              <w:rPr>
                <w:rFonts w:ascii="Century Gothic" w:hAnsi="Century Gothic" w:cs="Arial"/>
                <w:szCs w:val="22"/>
              </w:rPr>
              <w:t xml:space="preserve">                Date</w:t>
            </w:r>
            <w:r w:rsidR="009A6BA2">
              <w:rPr>
                <w:rFonts w:ascii="Century Gothic" w:hAnsi="Century Gothic" w:cs="Arial"/>
                <w:szCs w:val="22"/>
              </w:rPr>
              <w:t xml:space="preserve">   ___/____/____</w:t>
            </w:r>
            <w:r w:rsidR="00B10812" w:rsidRPr="004B1140">
              <w:rPr>
                <w:rFonts w:ascii="Century Gothic" w:hAnsi="Century Gothic" w:cs="Arial"/>
                <w:szCs w:val="22"/>
              </w:rPr>
              <w:t xml:space="preserve">  </w:t>
            </w:r>
            <w:r w:rsidR="00B10812" w:rsidRPr="004B1140">
              <w:rPr>
                <w:rFonts w:ascii="Century Gothic" w:hAnsi="Century Gothic" w:cs="Arial"/>
                <w:szCs w:val="22"/>
                <w:u w:val="single"/>
              </w:rPr>
              <w:t xml:space="preserve">                                                </w:t>
            </w:r>
            <w:r w:rsidR="00B10812" w:rsidRPr="004B1140">
              <w:rPr>
                <w:rFonts w:ascii="Century Gothic" w:hAnsi="Century Gothic" w:cs="Arial"/>
                <w:color w:val="FFFFFF" w:themeColor="background1"/>
                <w:szCs w:val="22"/>
              </w:rPr>
              <w:t xml:space="preserve"> </w:t>
            </w:r>
          </w:p>
        </w:tc>
      </w:tr>
    </w:tbl>
    <w:p w14:paraId="6136A75D" w14:textId="77777777" w:rsidR="001C0CF5" w:rsidRPr="00AD6747" w:rsidRDefault="001C0CF5" w:rsidP="009F4AF1">
      <w:pPr>
        <w:rPr>
          <w:rFonts w:ascii="Calibri" w:hAnsi="Calibri"/>
          <w:sz w:val="22"/>
          <w:szCs w:val="22"/>
        </w:rPr>
      </w:pPr>
    </w:p>
    <w:sectPr w:rsidR="001C0CF5" w:rsidRPr="00AD6747" w:rsidSect="00197D4F">
      <w:footerReference w:type="default" r:id="rId8"/>
      <w:pgSz w:w="11909" w:h="16834" w:code="9"/>
      <w:pgMar w:top="851" w:right="1277" w:bottom="41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5E83" w14:textId="77777777" w:rsidR="00507080" w:rsidRDefault="00507080" w:rsidP="00290B02">
      <w:r>
        <w:separator/>
      </w:r>
    </w:p>
  </w:endnote>
  <w:endnote w:type="continuationSeparator" w:id="0">
    <w:p w14:paraId="288F7DD9" w14:textId="77777777" w:rsidR="00507080" w:rsidRDefault="00507080" w:rsidP="0029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FAC8" w14:textId="580C6829" w:rsidR="00290B02" w:rsidRPr="00290B02" w:rsidRDefault="00D26414" w:rsidP="00BA60DC">
    <w:pPr>
      <w:pStyle w:val="Footer"/>
      <w:rPr>
        <w:rFonts w:asciiTheme="minorHAnsi" w:hAnsiTheme="minorHAnsi" w:cstheme="minorHAnsi"/>
        <w:lang w:val="en-GB"/>
      </w:rPr>
    </w:pPr>
    <w:r>
      <w:rPr>
        <w:rFonts w:asciiTheme="minorHAnsi" w:hAnsiTheme="minorHAnsi" w:cstheme="minorHAnsi"/>
        <w:lang w:val="en-GB"/>
      </w:rPr>
      <w:t>Support Team Operative</w:t>
    </w:r>
    <w:r w:rsidR="00BA60DC">
      <w:rPr>
        <w:rFonts w:asciiTheme="minorHAnsi" w:hAnsiTheme="minorHAnsi" w:cstheme="minorHAnsi"/>
        <w:lang w:val="en-GB"/>
      </w:rPr>
      <w:tab/>
      <w:t>V</w:t>
    </w:r>
    <w:r>
      <w:rPr>
        <w:rFonts w:asciiTheme="minorHAnsi" w:hAnsiTheme="minorHAnsi" w:cstheme="minorHAnsi"/>
        <w:lang w:val="en-GB"/>
      </w:rPr>
      <w:t>1</w:t>
    </w:r>
    <w:r w:rsidR="004B1140">
      <w:rPr>
        <w:rFonts w:asciiTheme="minorHAnsi" w:hAnsiTheme="minorHAnsi" w:cstheme="minorHAnsi"/>
        <w:lang w:val="en-GB"/>
      </w:rPr>
      <w:tab/>
    </w:r>
    <w:r>
      <w:rPr>
        <w:rFonts w:asciiTheme="minorHAnsi" w:hAnsiTheme="minorHAnsi" w:cstheme="minorHAnsi"/>
        <w:lang w:val="en-GB"/>
      </w:rPr>
      <w:t>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F8DB" w14:textId="77777777" w:rsidR="00507080" w:rsidRDefault="00507080" w:rsidP="00290B02">
      <w:r>
        <w:separator/>
      </w:r>
    </w:p>
  </w:footnote>
  <w:footnote w:type="continuationSeparator" w:id="0">
    <w:p w14:paraId="58142DBC" w14:textId="77777777" w:rsidR="00507080" w:rsidRDefault="00507080" w:rsidP="0029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1471E"/>
    <w:multiLevelType w:val="multilevel"/>
    <w:tmpl w:val="FEB0296C"/>
    <w:lvl w:ilvl="0">
      <w:start w:val="1"/>
      <w:numFmt w:val="bullet"/>
      <w:lvlText w:val=""/>
      <w:lvlJc w:val="left"/>
      <w:pPr>
        <w:ind w:left="785" w:hanging="360"/>
      </w:pPr>
      <w:rPr>
        <w:rFonts w:ascii="Symbol" w:hAnsi="Symbol" w:hint="default"/>
      </w:rPr>
    </w:lvl>
    <w:lvl w:ilvl="1">
      <w:start w:val="1"/>
      <w:numFmt w:val="bullet"/>
      <w:lvlText w:val="o"/>
      <w:lvlJc w:val="left"/>
      <w:pPr>
        <w:ind w:left="1930" w:hanging="360"/>
      </w:pPr>
      <w:rPr>
        <w:rFonts w:ascii="Courier New" w:hAnsi="Courier New" w:hint="default"/>
      </w:rPr>
    </w:lvl>
    <w:lvl w:ilvl="2">
      <w:start w:val="1"/>
      <w:numFmt w:val="bullet"/>
      <w:lvlText w:val=""/>
      <w:lvlJc w:val="left"/>
      <w:pPr>
        <w:ind w:left="2650" w:hanging="360"/>
      </w:pPr>
      <w:rPr>
        <w:rFonts w:ascii="Wingdings" w:hAnsi="Wingdings" w:hint="default"/>
      </w:rPr>
    </w:lvl>
    <w:lvl w:ilvl="3">
      <w:start w:val="1"/>
      <w:numFmt w:val="bullet"/>
      <w:lvlText w:val=""/>
      <w:lvlJc w:val="left"/>
      <w:pPr>
        <w:ind w:left="3370" w:hanging="360"/>
      </w:pPr>
      <w:rPr>
        <w:rFonts w:ascii="Symbol" w:hAnsi="Symbol" w:hint="default"/>
      </w:rPr>
    </w:lvl>
    <w:lvl w:ilvl="4">
      <w:start w:val="1"/>
      <w:numFmt w:val="bullet"/>
      <w:lvlText w:val="o"/>
      <w:lvlJc w:val="left"/>
      <w:pPr>
        <w:ind w:left="4090" w:hanging="360"/>
      </w:pPr>
      <w:rPr>
        <w:rFonts w:ascii="Courier New" w:hAnsi="Courier New" w:hint="default"/>
      </w:rPr>
    </w:lvl>
    <w:lvl w:ilvl="5">
      <w:start w:val="1"/>
      <w:numFmt w:val="bullet"/>
      <w:lvlText w:val=""/>
      <w:lvlJc w:val="left"/>
      <w:pPr>
        <w:ind w:left="4810" w:hanging="360"/>
      </w:pPr>
      <w:rPr>
        <w:rFonts w:ascii="Wingdings" w:hAnsi="Wingdings" w:hint="default"/>
      </w:rPr>
    </w:lvl>
    <w:lvl w:ilvl="6">
      <w:start w:val="1"/>
      <w:numFmt w:val="bullet"/>
      <w:lvlText w:val=""/>
      <w:lvlJc w:val="left"/>
      <w:pPr>
        <w:ind w:left="5530" w:hanging="360"/>
      </w:pPr>
      <w:rPr>
        <w:rFonts w:ascii="Symbol" w:hAnsi="Symbol" w:hint="default"/>
      </w:rPr>
    </w:lvl>
    <w:lvl w:ilvl="7">
      <w:start w:val="1"/>
      <w:numFmt w:val="bullet"/>
      <w:lvlText w:val="o"/>
      <w:lvlJc w:val="left"/>
      <w:pPr>
        <w:ind w:left="6250" w:hanging="360"/>
      </w:pPr>
      <w:rPr>
        <w:rFonts w:ascii="Courier New" w:hAnsi="Courier New" w:hint="default"/>
      </w:rPr>
    </w:lvl>
    <w:lvl w:ilvl="8">
      <w:start w:val="1"/>
      <w:numFmt w:val="bullet"/>
      <w:lvlText w:val=""/>
      <w:lvlJc w:val="left"/>
      <w:pPr>
        <w:ind w:left="6970" w:hanging="360"/>
      </w:pPr>
      <w:rPr>
        <w:rFonts w:ascii="Wingdings" w:hAnsi="Wingdings" w:hint="default"/>
      </w:rPr>
    </w:lvl>
  </w:abstractNum>
  <w:abstractNum w:abstractNumId="2" w15:restartNumberingAfterBreak="0">
    <w:nsid w:val="0B9170BD"/>
    <w:multiLevelType w:val="singleLevel"/>
    <w:tmpl w:val="C02841C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9565AD"/>
    <w:multiLevelType w:val="hybridMultilevel"/>
    <w:tmpl w:val="04090001"/>
    <w:lvl w:ilvl="0" w:tplc="EE28F240">
      <w:start w:val="1"/>
      <w:numFmt w:val="bullet"/>
      <w:lvlText w:val=""/>
      <w:lvlJc w:val="left"/>
      <w:pPr>
        <w:tabs>
          <w:tab w:val="num" w:pos="360"/>
        </w:tabs>
        <w:ind w:left="360" w:hanging="360"/>
      </w:pPr>
      <w:rPr>
        <w:rFonts w:ascii="Symbol" w:hAnsi="Symbol" w:hint="default"/>
      </w:rPr>
    </w:lvl>
    <w:lvl w:ilvl="1" w:tplc="02DADBCE">
      <w:numFmt w:val="decimal"/>
      <w:lvlText w:val=""/>
      <w:lvlJc w:val="left"/>
    </w:lvl>
    <w:lvl w:ilvl="2" w:tplc="FBA22672">
      <w:numFmt w:val="decimal"/>
      <w:lvlText w:val=""/>
      <w:lvlJc w:val="left"/>
    </w:lvl>
    <w:lvl w:ilvl="3" w:tplc="51848F52">
      <w:numFmt w:val="decimal"/>
      <w:lvlText w:val=""/>
      <w:lvlJc w:val="left"/>
    </w:lvl>
    <w:lvl w:ilvl="4" w:tplc="DB6A0C96">
      <w:numFmt w:val="decimal"/>
      <w:lvlText w:val=""/>
      <w:lvlJc w:val="left"/>
    </w:lvl>
    <w:lvl w:ilvl="5" w:tplc="32F2FB20">
      <w:numFmt w:val="decimal"/>
      <w:lvlText w:val=""/>
      <w:lvlJc w:val="left"/>
    </w:lvl>
    <w:lvl w:ilvl="6" w:tplc="B660211E">
      <w:numFmt w:val="decimal"/>
      <w:lvlText w:val=""/>
      <w:lvlJc w:val="left"/>
    </w:lvl>
    <w:lvl w:ilvl="7" w:tplc="CEA87A04">
      <w:numFmt w:val="decimal"/>
      <w:lvlText w:val=""/>
      <w:lvlJc w:val="left"/>
    </w:lvl>
    <w:lvl w:ilvl="8" w:tplc="74348D84">
      <w:numFmt w:val="decimal"/>
      <w:lvlText w:val=""/>
      <w:lvlJc w:val="left"/>
    </w:lvl>
  </w:abstractNum>
  <w:abstractNum w:abstractNumId="4" w15:restartNumberingAfterBreak="0">
    <w:nsid w:val="108A2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3337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1A40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F356E80"/>
    <w:multiLevelType w:val="hybridMultilevel"/>
    <w:tmpl w:val="F07675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C960E2"/>
    <w:multiLevelType w:val="hybridMultilevel"/>
    <w:tmpl w:val="171E45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9D5204"/>
    <w:multiLevelType w:val="hybridMultilevel"/>
    <w:tmpl w:val="7A44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63981"/>
    <w:multiLevelType w:val="hybridMultilevel"/>
    <w:tmpl w:val="FDC8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A4F5E"/>
    <w:multiLevelType w:val="hybridMultilevel"/>
    <w:tmpl w:val="2DF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D1895"/>
    <w:multiLevelType w:val="hybridMultilevel"/>
    <w:tmpl w:val="8AE29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0E05DE"/>
    <w:multiLevelType w:val="hybridMultilevel"/>
    <w:tmpl w:val="6540BC84"/>
    <w:lvl w:ilvl="0" w:tplc="1B18BA46">
      <w:start w:val="1"/>
      <w:numFmt w:val="bullet"/>
      <w:lvlText w:val=""/>
      <w:lvlJc w:val="left"/>
      <w:pPr>
        <w:tabs>
          <w:tab w:val="num" w:pos="360"/>
        </w:tabs>
        <w:ind w:left="360" w:hanging="360"/>
      </w:pPr>
      <w:rPr>
        <w:rFonts w:ascii="Symbol" w:hAnsi="Symbol" w:hint="default"/>
      </w:rPr>
    </w:lvl>
    <w:lvl w:ilvl="1" w:tplc="AA10DC98" w:tentative="1">
      <w:start w:val="1"/>
      <w:numFmt w:val="bullet"/>
      <w:lvlText w:val="o"/>
      <w:lvlJc w:val="left"/>
      <w:pPr>
        <w:tabs>
          <w:tab w:val="num" w:pos="1080"/>
        </w:tabs>
        <w:ind w:left="1080" w:hanging="360"/>
      </w:pPr>
      <w:rPr>
        <w:rFonts w:ascii="Courier New" w:hAnsi="Courier New" w:hint="default"/>
      </w:rPr>
    </w:lvl>
    <w:lvl w:ilvl="2" w:tplc="41F49BBC" w:tentative="1">
      <w:start w:val="1"/>
      <w:numFmt w:val="bullet"/>
      <w:lvlText w:val=""/>
      <w:lvlJc w:val="left"/>
      <w:pPr>
        <w:tabs>
          <w:tab w:val="num" w:pos="1800"/>
        </w:tabs>
        <w:ind w:left="1800" w:hanging="360"/>
      </w:pPr>
      <w:rPr>
        <w:rFonts w:ascii="Wingdings" w:hAnsi="Wingdings" w:hint="default"/>
      </w:rPr>
    </w:lvl>
    <w:lvl w:ilvl="3" w:tplc="0C7062F4" w:tentative="1">
      <w:start w:val="1"/>
      <w:numFmt w:val="bullet"/>
      <w:lvlText w:val=""/>
      <w:lvlJc w:val="left"/>
      <w:pPr>
        <w:tabs>
          <w:tab w:val="num" w:pos="2520"/>
        </w:tabs>
        <w:ind w:left="2520" w:hanging="360"/>
      </w:pPr>
      <w:rPr>
        <w:rFonts w:ascii="Symbol" w:hAnsi="Symbol" w:hint="default"/>
      </w:rPr>
    </w:lvl>
    <w:lvl w:ilvl="4" w:tplc="9CA27D5E" w:tentative="1">
      <w:start w:val="1"/>
      <w:numFmt w:val="bullet"/>
      <w:lvlText w:val="o"/>
      <w:lvlJc w:val="left"/>
      <w:pPr>
        <w:tabs>
          <w:tab w:val="num" w:pos="3240"/>
        </w:tabs>
        <w:ind w:left="3240" w:hanging="360"/>
      </w:pPr>
      <w:rPr>
        <w:rFonts w:ascii="Courier New" w:hAnsi="Courier New" w:hint="default"/>
      </w:rPr>
    </w:lvl>
    <w:lvl w:ilvl="5" w:tplc="1D7EAB7E" w:tentative="1">
      <w:start w:val="1"/>
      <w:numFmt w:val="bullet"/>
      <w:lvlText w:val=""/>
      <w:lvlJc w:val="left"/>
      <w:pPr>
        <w:tabs>
          <w:tab w:val="num" w:pos="3960"/>
        </w:tabs>
        <w:ind w:left="3960" w:hanging="360"/>
      </w:pPr>
      <w:rPr>
        <w:rFonts w:ascii="Wingdings" w:hAnsi="Wingdings" w:hint="default"/>
      </w:rPr>
    </w:lvl>
    <w:lvl w:ilvl="6" w:tplc="9A1A4750" w:tentative="1">
      <w:start w:val="1"/>
      <w:numFmt w:val="bullet"/>
      <w:lvlText w:val=""/>
      <w:lvlJc w:val="left"/>
      <w:pPr>
        <w:tabs>
          <w:tab w:val="num" w:pos="4680"/>
        </w:tabs>
        <w:ind w:left="4680" w:hanging="360"/>
      </w:pPr>
      <w:rPr>
        <w:rFonts w:ascii="Symbol" w:hAnsi="Symbol" w:hint="default"/>
      </w:rPr>
    </w:lvl>
    <w:lvl w:ilvl="7" w:tplc="50646912" w:tentative="1">
      <w:start w:val="1"/>
      <w:numFmt w:val="bullet"/>
      <w:lvlText w:val="o"/>
      <w:lvlJc w:val="left"/>
      <w:pPr>
        <w:tabs>
          <w:tab w:val="num" w:pos="5400"/>
        </w:tabs>
        <w:ind w:left="5400" w:hanging="360"/>
      </w:pPr>
      <w:rPr>
        <w:rFonts w:ascii="Courier New" w:hAnsi="Courier New" w:hint="default"/>
      </w:rPr>
    </w:lvl>
    <w:lvl w:ilvl="8" w:tplc="5BBA516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80412"/>
    <w:multiLevelType w:val="hybridMultilevel"/>
    <w:tmpl w:val="26FCF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385AF4"/>
    <w:multiLevelType w:val="hybridMultilevel"/>
    <w:tmpl w:val="2A3A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DC43F1"/>
    <w:multiLevelType w:val="hybridMultilevel"/>
    <w:tmpl w:val="04090001"/>
    <w:lvl w:ilvl="0" w:tplc="F9D892E2">
      <w:start w:val="1"/>
      <w:numFmt w:val="bullet"/>
      <w:lvlText w:val=""/>
      <w:lvlJc w:val="left"/>
      <w:pPr>
        <w:tabs>
          <w:tab w:val="num" w:pos="360"/>
        </w:tabs>
        <w:ind w:left="360" w:hanging="360"/>
      </w:pPr>
      <w:rPr>
        <w:rFonts w:ascii="Symbol" w:hAnsi="Symbol" w:hint="default"/>
      </w:rPr>
    </w:lvl>
    <w:lvl w:ilvl="1" w:tplc="632A9C44">
      <w:numFmt w:val="decimal"/>
      <w:lvlText w:val=""/>
      <w:lvlJc w:val="left"/>
    </w:lvl>
    <w:lvl w:ilvl="2" w:tplc="819CC5E8">
      <w:numFmt w:val="decimal"/>
      <w:lvlText w:val=""/>
      <w:lvlJc w:val="left"/>
    </w:lvl>
    <w:lvl w:ilvl="3" w:tplc="0F9C39B0">
      <w:numFmt w:val="decimal"/>
      <w:lvlText w:val=""/>
      <w:lvlJc w:val="left"/>
    </w:lvl>
    <w:lvl w:ilvl="4" w:tplc="7652BC9E">
      <w:numFmt w:val="decimal"/>
      <w:lvlText w:val=""/>
      <w:lvlJc w:val="left"/>
    </w:lvl>
    <w:lvl w:ilvl="5" w:tplc="B34846F0">
      <w:numFmt w:val="decimal"/>
      <w:lvlText w:val=""/>
      <w:lvlJc w:val="left"/>
    </w:lvl>
    <w:lvl w:ilvl="6" w:tplc="EF0090A4">
      <w:numFmt w:val="decimal"/>
      <w:lvlText w:val=""/>
      <w:lvlJc w:val="left"/>
    </w:lvl>
    <w:lvl w:ilvl="7" w:tplc="7B6AEDB2">
      <w:numFmt w:val="decimal"/>
      <w:lvlText w:val=""/>
      <w:lvlJc w:val="left"/>
    </w:lvl>
    <w:lvl w:ilvl="8" w:tplc="4CACCD90">
      <w:numFmt w:val="decimal"/>
      <w:lvlText w:val=""/>
      <w:lvlJc w:val="left"/>
    </w:lvl>
  </w:abstractNum>
  <w:abstractNum w:abstractNumId="17" w15:restartNumberingAfterBreak="0">
    <w:nsid w:val="5A495CC8"/>
    <w:multiLevelType w:val="hybridMultilevel"/>
    <w:tmpl w:val="4ABA2E9A"/>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C853718"/>
    <w:multiLevelType w:val="hybridMultilevel"/>
    <w:tmpl w:val="B2E4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9558A"/>
    <w:multiLevelType w:val="hybridMultilevel"/>
    <w:tmpl w:val="04090001"/>
    <w:lvl w:ilvl="0" w:tplc="92AEA2FE">
      <w:start w:val="1"/>
      <w:numFmt w:val="bullet"/>
      <w:lvlText w:val=""/>
      <w:lvlJc w:val="left"/>
      <w:pPr>
        <w:tabs>
          <w:tab w:val="num" w:pos="360"/>
        </w:tabs>
        <w:ind w:left="360" w:hanging="360"/>
      </w:pPr>
      <w:rPr>
        <w:rFonts w:ascii="Symbol" w:hAnsi="Symbol" w:hint="default"/>
      </w:rPr>
    </w:lvl>
    <w:lvl w:ilvl="1" w:tplc="71E82F74">
      <w:numFmt w:val="decimal"/>
      <w:lvlText w:val=""/>
      <w:lvlJc w:val="left"/>
    </w:lvl>
    <w:lvl w:ilvl="2" w:tplc="C608D410">
      <w:numFmt w:val="decimal"/>
      <w:lvlText w:val=""/>
      <w:lvlJc w:val="left"/>
    </w:lvl>
    <w:lvl w:ilvl="3" w:tplc="FEC8E5A8">
      <w:numFmt w:val="decimal"/>
      <w:lvlText w:val=""/>
      <w:lvlJc w:val="left"/>
    </w:lvl>
    <w:lvl w:ilvl="4" w:tplc="DC02D94C">
      <w:numFmt w:val="decimal"/>
      <w:lvlText w:val=""/>
      <w:lvlJc w:val="left"/>
    </w:lvl>
    <w:lvl w:ilvl="5" w:tplc="D34A52D4">
      <w:numFmt w:val="decimal"/>
      <w:lvlText w:val=""/>
      <w:lvlJc w:val="left"/>
    </w:lvl>
    <w:lvl w:ilvl="6" w:tplc="263AE2D2">
      <w:numFmt w:val="decimal"/>
      <w:lvlText w:val=""/>
      <w:lvlJc w:val="left"/>
    </w:lvl>
    <w:lvl w:ilvl="7" w:tplc="557AA82C">
      <w:numFmt w:val="decimal"/>
      <w:lvlText w:val=""/>
      <w:lvlJc w:val="left"/>
    </w:lvl>
    <w:lvl w:ilvl="8" w:tplc="3DD6AF04">
      <w:numFmt w:val="decimal"/>
      <w:lvlText w:val=""/>
      <w:lvlJc w:val="left"/>
    </w:lvl>
  </w:abstractNum>
  <w:abstractNum w:abstractNumId="20" w15:restartNumberingAfterBreak="0">
    <w:nsid w:val="64B257BC"/>
    <w:multiLevelType w:val="hybridMultilevel"/>
    <w:tmpl w:val="31E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C79F6"/>
    <w:multiLevelType w:val="hybridMultilevel"/>
    <w:tmpl w:val="04090001"/>
    <w:lvl w:ilvl="0" w:tplc="28E66D00">
      <w:start w:val="1"/>
      <w:numFmt w:val="bullet"/>
      <w:lvlText w:val=""/>
      <w:lvlJc w:val="left"/>
      <w:pPr>
        <w:tabs>
          <w:tab w:val="num" w:pos="360"/>
        </w:tabs>
        <w:ind w:left="360" w:hanging="360"/>
      </w:pPr>
      <w:rPr>
        <w:rFonts w:ascii="Symbol" w:hAnsi="Symbol" w:hint="default"/>
      </w:rPr>
    </w:lvl>
    <w:lvl w:ilvl="1" w:tplc="1EAE5F04">
      <w:numFmt w:val="decimal"/>
      <w:lvlText w:val=""/>
      <w:lvlJc w:val="left"/>
    </w:lvl>
    <w:lvl w:ilvl="2" w:tplc="999EF23A">
      <w:numFmt w:val="decimal"/>
      <w:lvlText w:val=""/>
      <w:lvlJc w:val="left"/>
    </w:lvl>
    <w:lvl w:ilvl="3" w:tplc="387094AE">
      <w:numFmt w:val="decimal"/>
      <w:lvlText w:val=""/>
      <w:lvlJc w:val="left"/>
    </w:lvl>
    <w:lvl w:ilvl="4" w:tplc="518CD6F4">
      <w:numFmt w:val="decimal"/>
      <w:lvlText w:val=""/>
      <w:lvlJc w:val="left"/>
    </w:lvl>
    <w:lvl w:ilvl="5" w:tplc="DA186514">
      <w:numFmt w:val="decimal"/>
      <w:lvlText w:val=""/>
      <w:lvlJc w:val="left"/>
    </w:lvl>
    <w:lvl w:ilvl="6" w:tplc="4502A9C8">
      <w:numFmt w:val="decimal"/>
      <w:lvlText w:val=""/>
      <w:lvlJc w:val="left"/>
    </w:lvl>
    <w:lvl w:ilvl="7" w:tplc="000E8916">
      <w:numFmt w:val="decimal"/>
      <w:lvlText w:val=""/>
      <w:lvlJc w:val="left"/>
    </w:lvl>
    <w:lvl w:ilvl="8" w:tplc="ABD6CFF6">
      <w:numFmt w:val="decimal"/>
      <w:lvlText w:val=""/>
      <w:lvlJc w:val="left"/>
    </w:lvl>
  </w:abstractNum>
  <w:abstractNum w:abstractNumId="22" w15:restartNumberingAfterBreak="0">
    <w:nsid w:val="6FE8741F"/>
    <w:multiLevelType w:val="hybridMultilevel"/>
    <w:tmpl w:val="510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53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4F3278"/>
    <w:multiLevelType w:val="hybridMultilevel"/>
    <w:tmpl w:val="CAFA5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1A517F"/>
    <w:multiLevelType w:val="hybridMultilevel"/>
    <w:tmpl w:val="8C6E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95970"/>
    <w:multiLevelType w:val="hybridMultilevel"/>
    <w:tmpl w:val="C0A8A6DE"/>
    <w:lvl w:ilvl="0" w:tplc="04090001">
      <w:start w:val="1"/>
      <w:numFmt w:val="bullet"/>
      <w:lvlText w:val=""/>
      <w:lvlJc w:val="left"/>
      <w:pPr>
        <w:ind w:left="720" w:hanging="360"/>
      </w:pPr>
      <w:rPr>
        <w:rFonts w:ascii="Symbol" w:hAnsi="Symbol" w:hint="default"/>
      </w:rPr>
    </w:lvl>
    <w:lvl w:ilvl="1" w:tplc="47260F8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354B8"/>
    <w:multiLevelType w:val="hybridMultilevel"/>
    <w:tmpl w:val="07CA1364"/>
    <w:lvl w:ilvl="0" w:tplc="167E35E2">
      <w:start w:val="1"/>
      <w:numFmt w:val="bullet"/>
      <w:pStyle w:val="ListBullet"/>
      <w:lvlText w:val=""/>
      <w:lvlJc w:val="left"/>
      <w:pPr>
        <w:ind w:left="170" w:hanging="170"/>
      </w:pPr>
      <w:rPr>
        <w:rFonts w:ascii="Wingdings 2" w:hAnsi="Wingdings 2" w:hint="default"/>
        <w:color w:val="C0504D" w:themeColor="accent2"/>
      </w:rPr>
    </w:lvl>
    <w:lvl w:ilvl="1" w:tplc="A740EA98">
      <w:start w:val="1"/>
      <w:numFmt w:val="bullet"/>
      <w:lvlText w:val=""/>
      <w:lvlJc w:val="left"/>
      <w:pPr>
        <w:ind w:left="737" w:hanging="170"/>
      </w:pPr>
      <w:rPr>
        <w:rFonts w:ascii="Wingdings" w:hAnsi="Wingdings" w:hint="default"/>
        <w:color w:val="C0504D" w:themeColor="accent2"/>
      </w:rPr>
    </w:lvl>
    <w:lvl w:ilvl="2" w:tplc="9050CF9E">
      <w:start w:val="1"/>
      <w:numFmt w:val="bullet"/>
      <w:lvlText w:val=""/>
      <w:lvlJc w:val="left"/>
      <w:pPr>
        <w:ind w:left="1304" w:hanging="170"/>
      </w:pPr>
      <w:rPr>
        <w:rFonts w:ascii="Symbol" w:hAnsi="Symbol" w:hint="default"/>
        <w:color w:val="C0504D" w:themeColor="accent2"/>
      </w:rPr>
    </w:lvl>
    <w:lvl w:ilvl="3" w:tplc="6E6ED1D6">
      <w:start w:val="1"/>
      <w:numFmt w:val="bullet"/>
      <w:lvlText w:val=""/>
      <w:lvlJc w:val="left"/>
      <w:pPr>
        <w:ind w:left="1871" w:hanging="170"/>
      </w:pPr>
      <w:rPr>
        <w:rFonts w:ascii="Symbol" w:hAnsi="Symbol" w:hint="default"/>
        <w:color w:val="C0504D" w:themeColor="accent2"/>
      </w:rPr>
    </w:lvl>
    <w:lvl w:ilvl="4" w:tplc="B8DA05BA">
      <w:start w:val="1"/>
      <w:numFmt w:val="bullet"/>
      <w:lvlText w:val=""/>
      <w:lvlJc w:val="left"/>
      <w:pPr>
        <w:ind w:left="2438" w:hanging="170"/>
      </w:pPr>
      <w:rPr>
        <w:rFonts w:ascii="Symbol" w:hAnsi="Symbol" w:hint="default"/>
        <w:color w:val="C0504D" w:themeColor="accent2"/>
      </w:rPr>
    </w:lvl>
    <w:lvl w:ilvl="5" w:tplc="16AC03DC">
      <w:start w:val="1"/>
      <w:numFmt w:val="bullet"/>
      <w:lvlText w:val=""/>
      <w:lvlJc w:val="left"/>
      <w:pPr>
        <w:ind w:left="3005" w:hanging="170"/>
      </w:pPr>
      <w:rPr>
        <w:rFonts w:ascii="Symbol" w:hAnsi="Symbol" w:hint="default"/>
        <w:color w:val="C0504D" w:themeColor="accent2"/>
      </w:rPr>
    </w:lvl>
    <w:lvl w:ilvl="6" w:tplc="6C741252">
      <w:start w:val="1"/>
      <w:numFmt w:val="bullet"/>
      <w:lvlText w:val=""/>
      <w:lvlJc w:val="left"/>
      <w:pPr>
        <w:ind w:left="3572" w:hanging="170"/>
      </w:pPr>
      <w:rPr>
        <w:rFonts w:ascii="Symbol" w:hAnsi="Symbol" w:hint="default"/>
        <w:color w:val="C0504D" w:themeColor="accent2"/>
      </w:rPr>
    </w:lvl>
    <w:lvl w:ilvl="7" w:tplc="44167660">
      <w:start w:val="1"/>
      <w:numFmt w:val="bullet"/>
      <w:lvlText w:val=""/>
      <w:lvlJc w:val="left"/>
      <w:pPr>
        <w:ind w:left="4139" w:hanging="170"/>
      </w:pPr>
      <w:rPr>
        <w:rFonts w:ascii="Symbol" w:hAnsi="Symbol" w:hint="default"/>
        <w:color w:val="C0504D" w:themeColor="accent2"/>
      </w:rPr>
    </w:lvl>
    <w:lvl w:ilvl="8" w:tplc="AECC4A5C">
      <w:start w:val="1"/>
      <w:numFmt w:val="bullet"/>
      <w:lvlText w:val=""/>
      <w:lvlJc w:val="left"/>
      <w:pPr>
        <w:ind w:left="4706" w:hanging="170"/>
      </w:pPr>
      <w:rPr>
        <w:rFonts w:ascii="Symbol" w:hAnsi="Symbol" w:hint="default"/>
        <w:color w:val="C0504D" w:themeColor="accent2"/>
      </w:rPr>
    </w:lvl>
  </w:abstractNum>
  <w:num w:numId="1" w16cid:durableId="167720201">
    <w:abstractNumId w:val="1"/>
  </w:num>
  <w:num w:numId="2" w16cid:durableId="1746604485">
    <w:abstractNumId w:val="2"/>
  </w:num>
  <w:num w:numId="3" w16cid:durableId="436293997">
    <w:abstractNumId w:val="16"/>
  </w:num>
  <w:num w:numId="4" w16cid:durableId="1876237924">
    <w:abstractNumId w:val="5"/>
  </w:num>
  <w:num w:numId="5" w16cid:durableId="417411485">
    <w:abstractNumId w:val="6"/>
  </w:num>
  <w:num w:numId="6" w16cid:durableId="317345898">
    <w:abstractNumId w:val="0"/>
  </w:num>
  <w:num w:numId="7" w16cid:durableId="1840269051">
    <w:abstractNumId w:val="13"/>
  </w:num>
  <w:num w:numId="8" w16cid:durableId="531305449">
    <w:abstractNumId w:val="23"/>
  </w:num>
  <w:num w:numId="9" w16cid:durableId="921328405">
    <w:abstractNumId w:val="3"/>
  </w:num>
  <w:num w:numId="10" w16cid:durableId="133648215">
    <w:abstractNumId w:val="19"/>
  </w:num>
  <w:num w:numId="11" w16cid:durableId="1484354164">
    <w:abstractNumId w:val="11"/>
  </w:num>
  <w:num w:numId="12" w16cid:durableId="499975565">
    <w:abstractNumId w:val="26"/>
  </w:num>
  <w:num w:numId="13" w16cid:durableId="1729187573">
    <w:abstractNumId w:val="15"/>
  </w:num>
  <w:num w:numId="14" w16cid:durableId="370301440">
    <w:abstractNumId w:val="20"/>
  </w:num>
  <w:num w:numId="15" w16cid:durableId="1995840169">
    <w:abstractNumId w:val="14"/>
  </w:num>
  <w:num w:numId="16" w16cid:durableId="2052221828">
    <w:abstractNumId w:val="9"/>
  </w:num>
  <w:num w:numId="17" w16cid:durableId="768892186">
    <w:abstractNumId w:val="22"/>
  </w:num>
  <w:num w:numId="18" w16cid:durableId="1570112397">
    <w:abstractNumId w:val="25"/>
  </w:num>
  <w:num w:numId="19" w16cid:durableId="365448273">
    <w:abstractNumId w:val="10"/>
  </w:num>
  <w:num w:numId="20" w16cid:durableId="1266499847">
    <w:abstractNumId w:val="12"/>
  </w:num>
  <w:num w:numId="21" w16cid:durableId="786923501">
    <w:abstractNumId w:val="4"/>
  </w:num>
  <w:num w:numId="22" w16cid:durableId="1081291279">
    <w:abstractNumId w:val="21"/>
  </w:num>
  <w:num w:numId="23" w16cid:durableId="1385447289">
    <w:abstractNumId w:val="27"/>
  </w:num>
  <w:num w:numId="24" w16cid:durableId="1219777769">
    <w:abstractNumId w:val="18"/>
  </w:num>
  <w:num w:numId="25" w16cid:durableId="1047220570">
    <w:abstractNumId w:val="7"/>
  </w:num>
  <w:num w:numId="26" w16cid:durableId="234509473">
    <w:abstractNumId w:val="8"/>
  </w:num>
  <w:num w:numId="27" w16cid:durableId="1875802013">
    <w:abstractNumId w:val="24"/>
  </w:num>
  <w:num w:numId="28" w16cid:durableId="4863645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CB"/>
    <w:rsid w:val="00034075"/>
    <w:rsid w:val="00040259"/>
    <w:rsid w:val="00064B33"/>
    <w:rsid w:val="0007302D"/>
    <w:rsid w:val="00074C34"/>
    <w:rsid w:val="00082277"/>
    <w:rsid w:val="000906D7"/>
    <w:rsid w:val="000B1767"/>
    <w:rsid w:val="000B4F37"/>
    <w:rsid w:val="000B75D5"/>
    <w:rsid w:val="000C3B18"/>
    <w:rsid w:val="00105B3D"/>
    <w:rsid w:val="00106142"/>
    <w:rsid w:val="001153B9"/>
    <w:rsid w:val="00116C95"/>
    <w:rsid w:val="0014463C"/>
    <w:rsid w:val="001717B3"/>
    <w:rsid w:val="00172127"/>
    <w:rsid w:val="00176CB0"/>
    <w:rsid w:val="00183EC2"/>
    <w:rsid w:val="00197D4F"/>
    <w:rsid w:val="001B6F28"/>
    <w:rsid w:val="001C0CF5"/>
    <w:rsid w:val="001C50FA"/>
    <w:rsid w:val="001C7342"/>
    <w:rsid w:val="001E0387"/>
    <w:rsid w:val="001E4EDA"/>
    <w:rsid w:val="001F40BE"/>
    <w:rsid w:val="001F429F"/>
    <w:rsid w:val="0022228F"/>
    <w:rsid w:val="00236E0A"/>
    <w:rsid w:val="002476F8"/>
    <w:rsid w:val="00260493"/>
    <w:rsid w:val="00290B02"/>
    <w:rsid w:val="002A4E48"/>
    <w:rsid w:val="002C1B16"/>
    <w:rsid w:val="003167FE"/>
    <w:rsid w:val="00324E08"/>
    <w:rsid w:val="00335A6C"/>
    <w:rsid w:val="003611E2"/>
    <w:rsid w:val="003838E1"/>
    <w:rsid w:val="003934A4"/>
    <w:rsid w:val="00397BD6"/>
    <w:rsid w:val="003C3627"/>
    <w:rsid w:val="003C7C0D"/>
    <w:rsid w:val="003E74A5"/>
    <w:rsid w:val="003F7AE7"/>
    <w:rsid w:val="004030C9"/>
    <w:rsid w:val="00413EE3"/>
    <w:rsid w:val="00446B71"/>
    <w:rsid w:val="00457FA3"/>
    <w:rsid w:val="00491085"/>
    <w:rsid w:val="004A31B7"/>
    <w:rsid w:val="004B1140"/>
    <w:rsid w:val="004C1DD8"/>
    <w:rsid w:val="004D6554"/>
    <w:rsid w:val="00506053"/>
    <w:rsid w:val="00507080"/>
    <w:rsid w:val="00574315"/>
    <w:rsid w:val="005C205B"/>
    <w:rsid w:val="005D0F75"/>
    <w:rsid w:val="005D77A6"/>
    <w:rsid w:val="005E02C3"/>
    <w:rsid w:val="005E1950"/>
    <w:rsid w:val="005E20DF"/>
    <w:rsid w:val="005F5D0E"/>
    <w:rsid w:val="006134C1"/>
    <w:rsid w:val="006332C1"/>
    <w:rsid w:val="0065239B"/>
    <w:rsid w:val="00673DC6"/>
    <w:rsid w:val="006A4BD4"/>
    <w:rsid w:val="006A50CA"/>
    <w:rsid w:val="006B7CD4"/>
    <w:rsid w:val="006C4358"/>
    <w:rsid w:val="006E2DAB"/>
    <w:rsid w:val="00700511"/>
    <w:rsid w:val="00711014"/>
    <w:rsid w:val="0071238D"/>
    <w:rsid w:val="00714F10"/>
    <w:rsid w:val="00743D34"/>
    <w:rsid w:val="007626CC"/>
    <w:rsid w:val="00780F9A"/>
    <w:rsid w:val="0078343E"/>
    <w:rsid w:val="007860F8"/>
    <w:rsid w:val="007948AB"/>
    <w:rsid w:val="007A59E6"/>
    <w:rsid w:val="007B3C06"/>
    <w:rsid w:val="007C403F"/>
    <w:rsid w:val="0081179E"/>
    <w:rsid w:val="008131E1"/>
    <w:rsid w:val="00816520"/>
    <w:rsid w:val="008209E4"/>
    <w:rsid w:val="00842A22"/>
    <w:rsid w:val="00856B97"/>
    <w:rsid w:val="00880165"/>
    <w:rsid w:val="008A0315"/>
    <w:rsid w:val="008A3D3B"/>
    <w:rsid w:val="008C244A"/>
    <w:rsid w:val="008D39E0"/>
    <w:rsid w:val="008D6216"/>
    <w:rsid w:val="008F4BC2"/>
    <w:rsid w:val="009315F6"/>
    <w:rsid w:val="00966C1C"/>
    <w:rsid w:val="0097378E"/>
    <w:rsid w:val="00983E9C"/>
    <w:rsid w:val="009843CB"/>
    <w:rsid w:val="009A6BA2"/>
    <w:rsid w:val="009B231B"/>
    <w:rsid w:val="009B3BC0"/>
    <w:rsid w:val="009C1571"/>
    <w:rsid w:val="009C50B3"/>
    <w:rsid w:val="009F0451"/>
    <w:rsid w:val="009F4AF1"/>
    <w:rsid w:val="00A14479"/>
    <w:rsid w:val="00A26B5A"/>
    <w:rsid w:val="00A3623F"/>
    <w:rsid w:val="00A42AC8"/>
    <w:rsid w:val="00A81C04"/>
    <w:rsid w:val="00A8590E"/>
    <w:rsid w:val="00AD6747"/>
    <w:rsid w:val="00AE2EB2"/>
    <w:rsid w:val="00AF03CB"/>
    <w:rsid w:val="00B0063C"/>
    <w:rsid w:val="00B10812"/>
    <w:rsid w:val="00B22D50"/>
    <w:rsid w:val="00B2340C"/>
    <w:rsid w:val="00B47AF9"/>
    <w:rsid w:val="00B506E6"/>
    <w:rsid w:val="00B558C1"/>
    <w:rsid w:val="00B82DFD"/>
    <w:rsid w:val="00B91828"/>
    <w:rsid w:val="00BA00B6"/>
    <w:rsid w:val="00BA60DC"/>
    <w:rsid w:val="00BE6B90"/>
    <w:rsid w:val="00C06EA0"/>
    <w:rsid w:val="00C33050"/>
    <w:rsid w:val="00C94712"/>
    <w:rsid w:val="00CB3EA5"/>
    <w:rsid w:val="00CB5481"/>
    <w:rsid w:val="00CD3B5C"/>
    <w:rsid w:val="00CE1728"/>
    <w:rsid w:val="00CF37AD"/>
    <w:rsid w:val="00CF5AE2"/>
    <w:rsid w:val="00CF7F0D"/>
    <w:rsid w:val="00D029EC"/>
    <w:rsid w:val="00D11376"/>
    <w:rsid w:val="00D235AA"/>
    <w:rsid w:val="00D26414"/>
    <w:rsid w:val="00D27CFF"/>
    <w:rsid w:val="00D65BB2"/>
    <w:rsid w:val="00D84FEA"/>
    <w:rsid w:val="00D96BE8"/>
    <w:rsid w:val="00DE5398"/>
    <w:rsid w:val="00E010EF"/>
    <w:rsid w:val="00E079FE"/>
    <w:rsid w:val="00E12081"/>
    <w:rsid w:val="00E23DE4"/>
    <w:rsid w:val="00E25F1F"/>
    <w:rsid w:val="00E27E87"/>
    <w:rsid w:val="00E569EF"/>
    <w:rsid w:val="00E623AF"/>
    <w:rsid w:val="00E84E4E"/>
    <w:rsid w:val="00E86727"/>
    <w:rsid w:val="00EB2F90"/>
    <w:rsid w:val="00ED599F"/>
    <w:rsid w:val="00ED79DA"/>
    <w:rsid w:val="00EE04BA"/>
    <w:rsid w:val="00EE0F95"/>
    <w:rsid w:val="00EE44D4"/>
    <w:rsid w:val="00EF2CEA"/>
    <w:rsid w:val="00EF6C49"/>
    <w:rsid w:val="00F00663"/>
    <w:rsid w:val="00F14359"/>
    <w:rsid w:val="00F3096A"/>
    <w:rsid w:val="00F42BCF"/>
    <w:rsid w:val="00F52EC2"/>
    <w:rsid w:val="00F9115C"/>
    <w:rsid w:val="00F951B5"/>
    <w:rsid w:val="00FD2868"/>
    <w:rsid w:val="00FD4B8D"/>
    <w:rsid w:val="00FE34F5"/>
    <w:rsid w:val="230F103A"/>
    <w:rsid w:val="490903DC"/>
    <w:rsid w:val="4DB26301"/>
    <w:rsid w:val="605CB8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24A8F"/>
  <w15:docId w15:val="{6E6306E7-C495-4DA9-8EFD-D7A1732D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D4F"/>
    <w:rPr>
      <w:lang w:val="en-US" w:eastAsia="en-US"/>
    </w:rPr>
  </w:style>
  <w:style w:type="paragraph" w:styleId="Heading1">
    <w:name w:val="heading 1"/>
    <w:basedOn w:val="Normal"/>
    <w:next w:val="Normal"/>
    <w:link w:val="Heading1Char"/>
    <w:qFormat/>
    <w:rsid w:val="00197D4F"/>
    <w:pPr>
      <w:keepNext/>
      <w:outlineLvl w:val="0"/>
    </w:pPr>
    <w:rPr>
      <w:rFonts w:ascii="Arial" w:hAnsi="Arial"/>
      <w:b/>
      <w:u w:val="single"/>
    </w:rPr>
  </w:style>
  <w:style w:type="paragraph" w:styleId="Heading2">
    <w:name w:val="heading 2"/>
    <w:basedOn w:val="Normal"/>
    <w:next w:val="Normal"/>
    <w:qFormat/>
    <w:rsid w:val="00197D4F"/>
    <w:pPr>
      <w:keepNext/>
      <w:spacing w:line="360" w:lineRule="auto"/>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7D4F"/>
    <w:rPr>
      <w:rFonts w:ascii="Arial" w:hAnsi="Arial"/>
      <w:sz w:val="24"/>
    </w:rPr>
  </w:style>
  <w:style w:type="paragraph" w:styleId="BodyText">
    <w:name w:val="Body Text"/>
    <w:basedOn w:val="Normal"/>
    <w:rsid w:val="00197D4F"/>
    <w:pPr>
      <w:jc w:val="both"/>
    </w:pPr>
    <w:rPr>
      <w:rFonts w:ascii="Arial" w:hAnsi="Arial"/>
    </w:rPr>
  </w:style>
  <w:style w:type="paragraph" w:styleId="BalloonText">
    <w:name w:val="Balloon Text"/>
    <w:basedOn w:val="Normal"/>
    <w:semiHidden/>
    <w:rsid w:val="00F14359"/>
    <w:rPr>
      <w:rFonts w:ascii="Tahoma" w:hAnsi="Tahoma" w:cs="Tahoma"/>
      <w:sz w:val="16"/>
      <w:szCs w:val="16"/>
    </w:rPr>
  </w:style>
  <w:style w:type="character" w:customStyle="1" w:styleId="Heading1Char">
    <w:name w:val="Heading 1 Char"/>
    <w:basedOn w:val="DefaultParagraphFont"/>
    <w:link w:val="Heading1"/>
    <w:rsid w:val="00F42BCF"/>
    <w:rPr>
      <w:rFonts w:ascii="Arial" w:hAnsi="Arial"/>
      <w:b/>
      <w:u w:val="single"/>
    </w:rPr>
  </w:style>
  <w:style w:type="paragraph" w:styleId="ListParagraph">
    <w:name w:val="List Paragraph"/>
    <w:basedOn w:val="Normal"/>
    <w:uiPriority w:val="1"/>
    <w:qFormat/>
    <w:rsid w:val="00F42BCF"/>
    <w:pPr>
      <w:ind w:left="720"/>
    </w:pPr>
  </w:style>
  <w:style w:type="paragraph" w:styleId="Header">
    <w:name w:val="header"/>
    <w:basedOn w:val="Normal"/>
    <w:link w:val="HeaderChar"/>
    <w:unhideWhenUsed/>
    <w:rsid w:val="00290B02"/>
    <w:pPr>
      <w:tabs>
        <w:tab w:val="center" w:pos="4513"/>
        <w:tab w:val="right" w:pos="9026"/>
      </w:tabs>
    </w:pPr>
  </w:style>
  <w:style w:type="character" w:customStyle="1" w:styleId="HeaderChar">
    <w:name w:val="Header Char"/>
    <w:basedOn w:val="DefaultParagraphFont"/>
    <w:link w:val="Header"/>
    <w:rsid w:val="00290B02"/>
    <w:rPr>
      <w:lang w:val="en-US" w:eastAsia="en-US"/>
    </w:rPr>
  </w:style>
  <w:style w:type="paragraph" w:styleId="Footer">
    <w:name w:val="footer"/>
    <w:basedOn w:val="Normal"/>
    <w:link w:val="FooterChar"/>
    <w:unhideWhenUsed/>
    <w:rsid w:val="00290B02"/>
    <w:pPr>
      <w:tabs>
        <w:tab w:val="center" w:pos="4513"/>
        <w:tab w:val="right" w:pos="9026"/>
      </w:tabs>
    </w:pPr>
  </w:style>
  <w:style w:type="character" w:customStyle="1" w:styleId="FooterChar">
    <w:name w:val="Footer Char"/>
    <w:basedOn w:val="DefaultParagraphFont"/>
    <w:link w:val="Footer"/>
    <w:rsid w:val="00290B02"/>
    <w:rPr>
      <w:lang w:val="en-US" w:eastAsia="en-US"/>
    </w:rPr>
  </w:style>
  <w:style w:type="paragraph" w:styleId="ListBullet">
    <w:name w:val="List Bullet"/>
    <w:basedOn w:val="Normal"/>
    <w:uiPriority w:val="2"/>
    <w:semiHidden/>
    <w:unhideWhenUsed/>
    <w:qFormat/>
    <w:rsid w:val="006B7CD4"/>
    <w:pPr>
      <w:numPr>
        <w:numId w:val="23"/>
      </w:numPr>
      <w:spacing w:after="120" w:line="240" w:lineRule="atLeast"/>
    </w:pPr>
    <w:rPr>
      <w:rFonts w:ascii="Segoe UI Light" w:eastAsiaTheme="minorHAnsi" w:hAnsi="Segoe UI Light"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5098">
      <w:bodyDiv w:val="1"/>
      <w:marLeft w:val="0"/>
      <w:marRight w:val="0"/>
      <w:marTop w:val="0"/>
      <w:marBottom w:val="0"/>
      <w:divBdr>
        <w:top w:val="none" w:sz="0" w:space="0" w:color="auto"/>
        <w:left w:val="none" w:sz="0" w:space="0" w:color="auto"/>
        <w:bottom w:val="none" w:sz="0" w:space="0" w:color="auto"/>
        <w:right w:val="none" w:sz="0" w:space="0" w:color="auto"/>
      </w:divBdr>
    </w:div>
    <w:div w:id="932205235">
      <w:bodyDiv w:val="1"/>
      <w:marLeft w:val="0"/>
      <w:marRight w:val="0"/>
      <w:marTop w:val="0"/>
      <w:marBottom w:val="0"/>
      <w:divBdr>
        <w:top w:val="none" w:sz="0" w:space="0" w:color="auto"/>
        <w:left w:val="none" w:sz="0" w:space="0" w:color="auto"/>
        <w:bottom w:val="none" w:sz="0" w:space="0" w:color="auto"/>
        <w:right w:val="none" w:sz="0" w:space="0" w:color="auto"/>
      </w:divBdr>
    </w:div>
    <w:div w:id="1424645246">
      <w:bodyDiv w:val="1"/>
      <w:marLeft w:val="0"/>
      <w:marRight w:val="0"/>
      <w:marTop w:val="0"/>
      <w:marBottom w:val="0"/>
      <w:divBdr>
        <w:top w:val="none" w:sz="0" w:space="0" w:color="auto"/>
        <w:left w:val="none" w:sz="0" w:space="0" w:color="auto"/>
        <w:bottom w:val="none" w:sz="0" w:space="0" w:color="auto"/>
        <w:right w:val="none" w:sz="0" w:space="0" w:color="auto"/>
      </w:divBdr>
    </w:div>
    <w:div w:id="15688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3659</Characters>
  <Application>Microsoft Office Word</Application>
  <DocSecurity>4</DocSecurity>
  <Lines>30</Lines>
  <Paragraphs>8</Paragraphs>
  <ScaleCrop>false</ScaleCrop>
  <Company>LCFC</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notomaria</dc:creator>
  <cp:keywords/>
  <cp:lastModifiedBy>Hannah South</cp:lastModifiedBy>
  <cp:revision>2</cp:revision>
  <cp:lastPrinted>2021-06-23T12:19:00Z</cp:lastPrinted>
  <dcterms:created xsi:type="dcterms:W3CDTF">2023-01-12T13:17:00Z</dcterms:created>
  <dcterms:modified xsi:type="dcterms:W3CDTF">2023-01-12T13:17:00Z</dcterms:modified>
</cp:coreProperties>
</file>